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137B6" w14:textId="77777777" w:rsidR="00A85767" w:rsidRPr="00256F2C" w:rsidRDefault="00A85767" w:rsidP="00A85767">
      <w:pPr>
        <w:spacing w:before="120" w:after="480"/>
        <w:ind w:left="1701" w:right="1701" w:firstLine="708"/>
        <w:jc w:val="center"/>
        <w:rPr>
          <w:rFonts w:ascii="Arial" w:hAnsi="Arial" w:cs="Arial"/>
          <w:b/>
          <w:bCs/>
          <w:color w:val="00A696"/>
          <w:sz w:val="24"/>
          <w:szCs w:val="24"/>
        </w:rPr>
      </w:pPr>
      <w:r w:rsidRPr="00256F2C">
        <w:rPr>
          <w:rFonts w:ascii="Arial" w:hAnsi="Arial" w:cs="Arial"/>
          <w:b/>
          <w:bCs/>
          <w:color w:val="00A696"/>
          <w:sz w:val="24"/>
          <w:szCs w:val="24"/>
        </w:rPr>
        <w:t>Concours interne d’assistant territorial de conservation du patrimoine et des bibliothèques principal 2</w:t>
      </w:r>
      <w:r w:rsidRPr="00256F2C">
        <w:rPr>
          <w:rFonts w:ascii="Arial" w:hAnsi="Arial" w:cs="Arial"/>
          <w:b/>
          <w:bCs/>
          <w:color w:val="00A696"/>
          <w:sz w:val="24"/>
          <w:szCs w:val="24"/>
          <w:vertAlign w:val="superscript"/>
        </w:rPr>
        <w:t>ème</w:t>
      </w:r>
      <w:r w:rsidRPr="00256F2C">
        <w:rPr>
          <w:rFonts w:ascii="Arial" w:hAnsi="Arial" w:cs="Arial"/>
          <w:b/>
          <w:bCs/>
          <w:color w:val="00A696"/>
          <w:sz w:val="24"/>
          <w:szCs w:val="24"/>
        </w:rPr>
        <w:t xml:space="preserve"> classe session 2027</w:t>
      </w:r>
    </w:p>
    <w:p w14:paraId="2E82FD23" w14:textId="77777777" w:rsidR="00A85767" w:rsidRPr="00256F2C" w:rsidRDefault="00A85767" w:rsidP="00A8576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256F2C">
        <w:rPr>
          <w:rFonts w:ascii="Arial" w:hAnsi="Arial" w:cs="Arial"/>
          <w:b/>
          <w:bCs/>
          <w:sz w:val="24"/>
          <w:szCs w:val="24"/>
        </w:rPr>
        <w:t>État détaillé des services publics effectifs</w:t>
      </w:r>
    </w:p>
    <w:p w14:paraId="7235EE25" w14:textId="77777777" w:rsidR="00A85767" w:rsidRPr="00256F2C" w:rsidRDefault="00A85767" w:rsidP="00A85767">
      <w:pPr>
        <w:spacing w:before="120" w:after="120"/>
        <w:jc w:val="center"/>
        <w:rPr>
          <w:rFonts w:ascii="Arial" w:hAnsi="Arial" w:cs="Arial"/>
          <w:lang w:eastAsia="fr-FR"/>
        </w:rPr>
      </w:pPr>
      <w:r w:rsidRPr="00256F2C">
        <w:rPr>
          <w:rFonts w:ascii="Arial" w:hAnsi="Arial" w:cs="Arial"/>
          <w:b/>
          <w:sz w:val="18"/>
          <w:szCs w:val="18"/>
        </w:rPr>
        <w:t xml:space="preserve">Ce document est à faire compléter par </w:t>
      </w:r>
      <w:r w:rsidRPr="00256F2C">
        <w:rPr>
          <w:rFonts w:ascii="Arial" w:hAnsi="Arial" w:cs="Arial"/>
          <w:b/>
          <w:sz w:val="18"/>
          <w:szCs w:val="18"/>
          <w:u w:val="single"/>
        </w:rPr>
        <w:t>votre employeur</w:t>
      </w:r>
      <w:r w:rsidRPr="00256F2C">
        <w:rPr>
          <w:rFonts w:ascii="Arial" w:hAnsi="Arial" w:cs="Arial"/>
          <w:b/>
          <w:sz w:val="18"/>
          <w:szCs w:val="18"/>
        </w:rPr>
        <w:t xml:space="preserve"> - Aucun autre document ne sera accepté</w:t>
      </w:r>
    </w:p>
    <w:p w14:paraId="19FDF7C1" w14:textId="77777777" w:rsidR="00A85767" w:rsidRPr="00256F2C" w:rsidRDefault="00A85767" w:rsidP="00A85767">
      <w:pPr>
        <w:tabs>
          <w:tab w:val="left" w:leader="dot" w:pos="7513"/>
          <w:tab w:val="left" w:leader="dot" w:pos="10773"/>
          <w:tab w:val="right" w:leader="dot" w:pos="15168"/>
          <w:tab w:val="left" w:leader="dot" w:pos="16443"/>
        </w:tabs>
        <w:spacing w:before="120" w:after="120"/>
        <w:rPr>
          <w:rFonts w:ascii="Arial" w:hAnsi="Arial" w:cs="Arial"/>
          <w:sz w:val="18"/>
          <w:szCs w:val="18"/>
        </w:rPr>
      </w:pPr>
      <w:r w:rsidRPr="00256F2C">
        <w:rPr>
          <w:rFonts w:ascii="Arial" w:hAnsi="Arial" w:cs="Arial"/>
          <w:b/>
          <w:bCs/>
          <w:sz w:val="18"/>
          <w:szCs w:val="18"/>
        </w:rPr>
        <w:t>Affaire suivie par :</w:t>
      </w:r>
      <w:r w:rsidRPr="00256F2C">
        <w:rPr>
          <w:rFonts w:ascii="Arial" w:hAnsi="Arial" w:cs="Arial"/>
          <w:sz w:val="18"/>
          <w:szCs w:val="18"/>
        </w:rPr>
        <w:t xml:space="preserve"> </w:t>
      </w:r>
      <w:r w:rsidRPr="00256F2C">
        <w:rPr>
          <w:rFonts w:ascii="Arial" w:hAnsi="Arial" w:cs="Arial"/>
          <w:sz w:val="18"/>
          <w:szCs w:val="18"/>
        </w:rPr>
        <w:tab/>
        <w:t xml:space="preserve">   N° tél : </w:t>
      </w:r>
      <w:r w:rsidRPr="00256F2C">
        <w:rPr>
          <w:rFonts w:ascii="Arial" w:hAnsi="Arial" w:cs="Arial"/>
          <w:sz w:val="18"/>
          <w:szCs w:val="18"/>
        </w:rPr>
        <w:tab/>
        <w:t xml:space="preserve">   Mail : </w:t>
      </w:r>
      <w:r w:rsidRPr="00256F2C">
        <w:rPr>
          <w:rFonts w:ascii="Arial" w:hAnsi="Arial" w:cs="Arial"/>
          <w:sz w:val="18"/>
          <w:szCs w:val="18"/>
        </w:rPr>
        <w:tab/>
      </w:r>
    </w:p>
    <w:p w14:paraId="3F1679C2" w14:textId="33399A52" w:rsidR="00A85767" w:rsidRPr="00256F2C" w:rsidRDefault="00A85767" w:rsidP="00A85767">
      <w:pPr>
        <w:tabs>
          <w:tab w:val="left" w:leader="dot" w:pos="7513"/>
          <w:tab w:val="right" w:leader="dot" w:pos="10773"/>
        </w:tabs>
        <w:spacing w:before="120" w:after="120"/>
        <w:rPr>
          <w:rFonts w:ascii="Arial" w:hAnsi="Arial" w:cs="Arial"/>
          <w:sz w:val="18"/>
          <w:szCs w:val="18"/>
        </w:rPr>
      </w:pPr>
      <w:r w:rsidRPr="00256F2C">
        <w:rPr>
          <w:rFonts w:ascii="Arial" w:hAnsi="Arial" w:cs="Arial"/>
          <w:sz w:val="18"/>
          <w:szCs w:val="18"/>
        </w:rPr>
        <w:t xml:space="preserve">Nom et Prénom de l’agent : : </w:t>
      </w:r>
      <w:proofErr w:type="gramStart"/>
      <w:r w:rsidRPr="00256F2C">
        <w:rPr>
          <w:rFonts w:ascii="Arial" w:hAnsi="Arial" w:cs="Arial"/>
          <w:sz w:val="18"/>
          <w:szCs w:val="18"/>
        </w:rPr>
        <w:tab/>
        <w:t xml:space="preserve">  Né</w:t>
      </w:r>
      <w:proofErr w:type="gramEnd"/>
      <w:r w:rsidRPr="00256F2C">
        <w:rPr>
          <w:rFonts w:ascii="Arial" w:hAnsi="Arial" w:cs="Arial"/>
          <w:sz w:val="18"/>
          <w:szCs w:val="18"/>
        </w:rPr>
        <w:t xml:space="preserve">(e) le : </w:t>
      </w:r>
      <w:r w:rsidRPr="00256F2C">
        <w:rPr>
          <w:rFonts w:ascii="Arial" w:hAnsi="Arial" w:cs="Arial"/>
          <w:sz w:val="18"/>
          <w:szCs w:val="18"/>
        </w:rPr>
        <w:tab/>
      </w:r>
    </w:p>
    <w:p w14:paraId="5C49EEBA" w14:textId="77777777" w:rsidR="00A85767" w:rsidRPr="00256F2C" w:rsidRDefault="00A85767" w:rsidP="00A85767">
      <w:pPr>
        <w:tabs>
          <w:tab w:val="left" w:pos="7938"/>
          <w:tab w:val="left" w:pos="8788"/>
        </w:tabs>
        <w:spacing w:before="120" w:after="120"/>
        <w:ind w:left="567"/>
        <w:jc w:val="center"/>
        <w:rPr>
          <w:rFonts w:ascii="Arial" w:hAnsi="Arial" w:cs="Arial"/>
          <w:bCs/>
          <w:sz w:val="18"/>
          <w:szCs w:val="18"/>
        </w:rPr>
      </w:pPr>
      <w:r w:rsidRPr="00256F2C">
        <w:rPr>
          <w:rFonts w:ascii="Arial" w:hAnsi="Arial" w:cs="Arial"/>
          <w:bCs/>
          <w:sz w:val="18"/>
          <w:szCs w:val="18"/>
        </w:rPr>
        <w:t>Toutes les colonnes du tableau doivent être OBLIGATOIREMENT renseignées pour la bonne instruction du dossier du candidat.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9"/>
        <w:gridCol w:w="2994"/>
        <w:gridCol w:w="1497"/>
        <w:gridCol w:w="1770"/>
        <w:gridCol w:w="1770"/>
        <w:gridCol w:w="1362"/>
        <w:gridCol w:w="2040"/>
        <w:gridCol w:w="1802"/>
      </w:tblGrid>
      <w:tr w:rsidR="00A85767" w:rsidRPr="00256F2C" w14:paraId="55FD9149" w14:textId="77777777" w:rsidTr="003C1572">
        <w:trPr>
          <w:cantSplit/>
          <w:trHeight w:val="347"/>
        </w:trPr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B583AF3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6F2C">
              <w:rPr>
                <w:rFonts w:ascii="Arial" w:hAnsi="Arial" w:cs="Arial"/>
                <w:sz w:val="18"/>
                <w:szCs w:val="18"/>
              </w:rPr>
              <w:t>Employeur</w:t>
            </w:r>
          </w:p>
        </w:tc>
        <w:tc>
          <w:tcPr>
            <w:tcW w:w="9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2DA4CE7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6F2C">
              <w:rPr>
                <w:rFonts w:ascii="Arial" w:hAnsi="Arial" w:cs="Arial"/>
                <w:sz w:val="18"/>
                <w:szCs w:val="18"/>
              </w:rPr>
              <w:t>Grade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BC4FE7B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6F2C">
              <w:rPr>
                <w:rFonts w:ascii="Arial" w:hAnsi="Arial" w:cs="Arial"/>
                <w:sz w:val="18"/>
                <w:szCs w:val="18"/>
              </w:rPr>
              <w:t>Qualité</w:t>
            </w:r>
            <w:r w:rsidRPr="00256F2C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(1)</w:t>
            </w:r>
          </w:p>
        </w:tc>
        <w:tc>
          <w:tcPr>
            <w:tcW w:w="11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F636FE1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6F2C">
              <w:rPr>
                <w:rFonts w:ascii="Arial" w:hAnsi="Arial" w:cs="Arial"/>
                <w:sz w:val="18"/>
                <w:szCs w:val="18"/>
              </w:rPr>
              <w:t>Période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4C7D13E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6F2C">
              <w:rPr>
                <w:rFonts w:ascii="Arial" w:hAnsi="Arial" w:cs="Arial"/>
                <w:sz w:val="18"/>
                <w:szCs w:val="18"/>
              </w:rPr>
              <w:t>Durée de travail de l’agent</w:t>
            </w:r>
          </w:p>
        </w:tc>
        <w:tc>
          <w:tcPr>
            <w:tcW w:w="5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0B334CD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6F2C">
              <w:rPr>
                <w:rFonts w:ascii="Arial" w:hAnsi="Arial" w:cs="Arial"/>
                <w:sz w:val="18"/>
                <w:szCs w:val="18"/>
              </w:rPr>
              <w:t>Situation /</w:t>
            </w:r>
            <w:r w:rsidRPr="00256F2C">
              <w:rPr>
                <w:rFonts w:ascii="Arial" w:hAnsi="Arial" w:cs="Arial"/>
                <w:sz w:val="18"/>
                <w:szCs w:val="18"/>
              </w:rPr>
              <w:br/>
              <w:t xml:space="preserve">Position </w:t>
            </w:r>
            <w:r w:rsidRPr="00256F2C">
              <w:rPr>
                <w:rFonts w:ascii="Arial" w:hAnsi="Arial" w:cs="Arial"/>
                <w:sz w:val="18"/>
                <w:szCs w:val="18"/>
                <w:vertAlign w:val="superscript"/>
              </w:rPr>
              <w:t>(2)</w:t>
            </w:r>
          </w:p>
        </w:tc>
      </w:tr>
      <w:tr w:rsidR="00A85767" w:rsidRPr="00256F2C" w14:paraId="608F9BFE" w14:textId="77777777" w:rsidTr="003C1572">
        <w:trPr>
          <w:cantSplit/>
          <w:trHeight w:val="812"/>
        </w:trPr>
        <w:tc>
          <w:tcPr>
            <w:tcW w:w="7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B7E2C" w14:textId="77777777" w:rsidR="00A85767" w:rsidRPr="00256F2C" w:rsidRDefault="00A85767" w:rsidP="003C157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46A53" w14:textId="77777777" w:rsidR="00A85767" w:rsidRPr="00256F2C" w:rsidRDefault="00A85767" w:rsidP="003C157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FD43B" w14:textId="77777777" w:rsidR="00A85767" w:rsidRPr="00256F2C" w:rsidRDefault="00A85767" w:rsidP="003C157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30DD2B9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56F2C">
              <w:rPr>
                <w:rFonts w:ascii="Arial" w:hAnsi="Arial" w:cs="Arial"/>
                <w:sz w:val="18"/>
                <w:szCs w:val="18"/>
              </w:rPr>
              <w:t>du</w:t>
            </w:r>
            <w:proofErr w:type="gramEnd"/>
          </w:p>
          <w:p w14:paraId="1459BD48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6F2C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 w:rsidRPr="00256F2C">
              <w:rPr>
                <w:rFonts w:ascii="Arial" w:hAnsi="Arial" w:cs="Arial"/>
                <w:sz w:val="18"/>
                <w:szCs w:val="18"/>
              </w:rPr>
              <w:t>jour</w:t>
            </w:r>
            <w:proofErr w:type="gramEnd"/>
            <w:r w:rsidRPr="00256F2C">
              <w:rPr>
                <w:rFonts w:ascii="Arial" w:hAnsi="Arial" w:cs="Arial"/>
                <w:sz w:val="18"/>
                <w:szCs w:val="18"/>
              </w:rPr>
              <w:t>, mois, année)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1BF1DDD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56F2C">
              <w:rPr>
                <w:rFonts w:ascii="Arial" w:hAnsi="Arial" w:cs="Arial"/>
                <w:sz w:val="18"/>
                <w:szCs w:val="18"/>
              </w:rPr>
              <w:t>au</w:t>
            </w:r>
            <w:proofErr w:type="gramEnd"/>
          </w:p>
          <w:p w14:paraId="2BE995A8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6F2C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 w:rsidRPr="00256F2C">
              <w:rPr>
                <w:rFonts w:ascii="Arial" w:hAnsi="Arial" w:cs="Arial"/>
                <w:sz w:val="18"/>
                <w:szCs w:val="18"/>
              </w:rPr>
              <w:t>jour</w:t>
            </w:r>
            <w:proofErr w:type="gramEnd"/>
            <w:r w:rsidRPr="00256F2C">
              <w:rPr>
                <w:rFonts w:ascii="Arial" w:hAnsi="Arial" w:cs="Arial"/>
                <w:sz w:val="18"/>
                <w:szCs w:val="18"/>
              </w:rPr>
              <w:t>, mois, année)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B1F16DD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6F2C">
              <w:rPr>
                <w:rFonts w:ascii="Arial" w:hAnsi="Arial" w:cs="Arial"/>
                <w:sz w:val="18"/>
                <w:szCs w:val="18"/>
              </w:rPr>
              <w:t>Temps complet</w:t>
            </w:r>
          </w:p>
          <w:p w14:paraId="32BCE50B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6F2C">
              <w:rPr>
                <w:rFonts w:ascii="Arial" w:hAnsi="Arial" w:cs="Arial"/>
                <w:sz w:val="18"/>
                <w:szCs w:val="18"/>
              </w:rPr>
              <w:t>(35 h / hebdo)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3AB98C9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6F2C">
              <w:rPr>
                <w:rFonts w:ascii="Arial" w:hAnsi="Arial" w:cs="Arial"/>
                <w:sz w:val="18"/>
                <w:szCs w:val="18"/>
              </w:rPr>
              <w:t>Temps non complet (préciser la durée hebdo)</w:t>
            </w:r>
          </w:p>
        </w:tc>
        <w:tc>
          <w:tcPr>
            <w:tcW w:w="5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11CEE" w14:textId="77777777" w:rsidR="00A85767" w:rsidRPr="00256F2C" w:rsidRDefault="00A85767" w:rsidP="003C157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5767" w:rsidRPr="00256F2C" w14:paraId="1A4FA54E" w14:textId="77777777" w:rsidTr="003C1572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04EB2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  <w:p w14:paraId="09B7B9F7" w14:textId="77777777" w:rsidR="00A85767" w:rsidRPr="00256F2C" w:rsidRDefault="00A85767" w:rsidP="003C1572">
            <w:pPr>
              <w:spacing w:after="0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EE27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E49F1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76FCE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8EFBA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18DC3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8277D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FC259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A85767" w:rsidRPr="00256F2C" w14:paraId="568F1901" w14:textId="77777777" w:rsidTr="003C1572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5540F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  <w:p w14:paraId="21F6C288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19148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F41A2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5D2D2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9C94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4AEE3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5FB20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FF175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A85767" w:rsidRPr="00256F2C" w14:paraId="2C8A70C6" w14:textId="77777777" w:rsidTr="003C1572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F0CCF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4C0D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142F3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22EE9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E50D3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F809F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4906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C4F4A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A85767" w:rsidRPr="00256F2C" w14:paraId="76C44102" w14:textId="77777777" w:rsidTr="003C1572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519D2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C687B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0EC55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754D1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DC1E5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46494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35B4F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29B7F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A85767" w:rsidRPr="00256F2C" w14:paraId="192DC8F7" w14:textId="77777777" w:rsidTr="003C1572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DCE4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  <w:p w14:paraId="096CF7B7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7D5A3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BA3DC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9FA00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8ABFE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AE885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70777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62F35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A85767" w:rsidRPr="00256F2C" w14:paraId="2A4AC855" w14:textId="77777777" w:rsidTr="003C1572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374DD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7008D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CF8E4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50A3C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67D9C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D8D08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8510F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A8E88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A85767" w:rsidRPr="00256F2C" w14:paraId="09ACDBDE" w14:textId="77777777" w:rsidTr="003C1572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41EF4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42159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041B3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55F38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2D677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A5504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C66BA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DB31B" w14:textId="77777777" w:rsidR="00A85767" w:rsidRPr="00256F2C" w:rsidRDefault="00A85767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</w:tbl>
    <w:p w14:paraId="477B8AF2" w14:textId="77777777" w:rsidR="00A85767" w:rsidRPr="00256F2C" w:rsidRDefault="00A85767" w:rsidP="00A85767">
      <w:pPr>
        <w:spacing w:before="120" w:after="0" w:line="240" w:lineRule="auto"/>
        <w:ind w:left="426" w:firstLine="283"/>
        <w:rPr>
          <w:rFonts w:ascii="Arial" w:hAnsi="Arial" w:cs="Arial"/>
          <w:sz w:val="16"/>
          <w:szCs w:val="16"/>
        </w:rPr>
      </w:pPr>
      <w:r w:rsidRPr="00256F2C">
        <w:rPr>
          <w:rFonts w:ascii="Arial" w:hAnsi="Arial" w:cs="Arial"/>
          <w:sz w:val="16"/>
          <w:szCs w:val="16"/>
          <w:vertAlign w:val="superscript"/>
        </w:rPr>
        <w:t>(1)</w:t>
      </w:r>
      <w:r w:rsidRPr="00256F2C">
        <w:rPr>
          <w:rFonts w:ascii="Arial" w:hAnsi="Arial" w:cs="Arial"/>
          <w:sz w:val="16"/>
          <w:szCs w:val="16"/>
        </w:rPr>
        <w:t xml:space="preserve"> Titulaire, stagiaire, non titulaire, contractuel(le)</w:t>
      </w:r>
      <w:r w:rsidRPr="00256F2C">
        <w:rPr>
          <w:rFonts w:ascii="Arial" w:hAnsi="Arial" w:cs="Arial"/>
          <w:sz w:val="16"/>
          <w:szCs w:val="16"/>
        </w:rPr>
        <w:tab/>
      </w:r>
      <w:r w:rsidRPr="00256F2C">
        <w:rPr>
          <w:rFonts w:ascii="Arial" w:hAnsi="Arial" w:cs="Arial"/>
          <w:sz w:val="16"/>
          <w:szCs w:val="16"/>
          <w:vertAlign w:val="superscript"/>
        </w:rPr>
        <w:t>(2)</w:t>
      </w:r>
      <w:r w:rsidRPr="00256F2C">
        <w:rPr>
          <w:rFonts w:ascii="Arial" w:hAnsi="Arial" w:cs="Arial"/>
          <w:sz w:val="16"/>
          <w:szCs w:val="16"/>
        </w:rPr>
        <w:t xml:space="preserve"> Activité - disponibilité - détachement - mise à disposition - congé parental - autres (à préciser)</w:t>
      </w:r>
    </w:p>
    <w:p w14:paraId="698E41B3" w14:textId="77777777" w:rsidR="00A85767" w:rsidRPr="00256F2C" w:rsidRDefault="00A85767" w:rsidP="00A85767">
      <w:pPr>
        <w:tabs>
          <w:tab w:val="left" w:pos="10632"/>
          <w:tab w:val="left" w:pos="11340"/>
        </w:tabs>
        <w:spacing w:before="120" w:after="120" w:line="240" w:lineRule="auto"/>
        <w:rPr>
          <w:rFonts w:ascii="Arial" w:hAnsi="Arial" w:cs="Arial"/>
          <w:bCs/>
          <w:sz w:val="18"/>
          <w:szCs w:val="18"/>
        </w:rPr>
      </w:pPr>
      <w:r w:rsidRPr="00256F2C">
        <w:rPr>
          <w:rFonts w:ascii="Arial" w:hAnsi="Arial" w:cs="Arial"/>
          <w:bCs/>
          <w:sz w:val="18"/>
          <w:szCs w:val="18"/>
        </w:rPr>
        <w:t xml:space="preserve">L’intéressé(e) sera-t-il (elle) toujours en activité à la date de la clôture des inscriptions, soit le </w:t>
      </w:r>
      <w:r w:rsidRPr="00256F2C">
        <w:rPr>
          <w:rFonts w:ascii="Arial" w:hAnsi="Arial" w:cs="Arial"/>
          <w:b/>
          <w:color w:val="FF0000"/>
          <w:sz w:val="18"/>
        </w:rPr>
        <w:t>22 octobre 2026</w:t>
      </w:r>
      <w:r w:rsidRPr="00256F2C">
        <w:rPr>
          <w:rFonts w:ascii="Arial" w:hAnsi="Arial" w:cs="Arial"/>
          <w:bCs/>
          <w:sz w:val="18"/>
          <w:szCs w:val="18"/>
        </w:rPr>
        <w:t xml:space="preserve"> ?</w:t>
      </w:r>
      <w:r w:rsidRPr="00256F2C">
        <w:rPr>
          <w:rFonts w:ascii="Arial" w:hAnsi="Arial" w:cs="Arial"/>
          <w:bCs/>
          <w:sz w:val="18"/>
          <w:szCs w:val="18"/>
        </w:rPr>
        <w:tab/>
      </w:r>
      <w:r w:rsidRPr="00256F2C">
        <w:rPr>
          <w:rFonts w:ascii="Arial" w:hAnsi="Arial" w:cs="Arial"/>
          <w:bCs/>
          <w:sz w:val="18"/>
          <w:szCs w:val="18"/>
        </w:rPr>
        <w:sym w:font="Wingdings" w:char="F071"/>
      </w:r>
      <w:r w:rsidRPr="00256F2C">
        <w:rPr>
          <w:rFonts w:ascii="Arial" w:hAnsi="Arial" w:cs="Arial"/>
          <w:bCs/>
          <w:color w:val="FFFFFF"/>
          <w:sz w:val="18"/>
          <w:szCs w:val="18"/>
        </w:rPr>
        <w:t xml:space="preserve"> </w:t>
      </w:r>
      <w:proofErr w:type="gramStart"/>
      <w:r w:rsidRPr="00256F2C">
        <w:rPr>
          <w:rFonts w:ascii="Arial" w:hAnsi="Arial" w:cs="Arial"/>
          <w:bCs/>
          <w:sz w:val="18"/>
          <w:szCs w:val="18"/>
        </w:rPr>
        <w:t>oui</w:t>
      </w:r>
      <w:proofErr w:type="gramEnd"/>
      <w:r w:rsidRPr="00256F2C">
        <w:rPr>
          <w:rFonts w:ascii="Arial" w:hAnsi="Arial" w:cs="Arial"/>
          <w:bCs/>
          <w:sz w:val="18"/>
          <w:szCs w:val="18"/>
        </w:rPr>
        <w:tab/>
      </w:r>
      <w:r w:rsidRPr="00256F2C">
        <w:rPr>
          <w:rFonts w:ascii="Arial" w:hAnsi="Arial" w:cs="Arial"/>
          <w:bCs/>
          <w:sz w:val="18"/>
          <w:szCs w:val="18"/>
        </w:rPr>
        <w:sym w:font="Wingdings" w:char="F071"/>
      </w:r>
      <w:r w:rsidRPr="00256F2C">
        <w:rPr>
          <w:rFonts w:ascii="Arial" w:hAnsi="Arial" w:cs="Arial"/>
          <w:bCs/>
          <w:color w:val="FFFFFF"/>
          <w:sz w:val="18"/>
          <w:szCs w:val="18"/>
        </w:rPr>
        <w:t xml:space="preserve"> </w:t>
      </w:r>
      <w:r w:rsidRPr="00256F2C">
        <w:rPr>
          <w:rFonts w:ascii="Arial" w:hAnsi="Arial" w:cs="Arial"/>
          <w:bCs/>
          <w:sz w:val="18"/>
          <w:szCs w:val="18"/>
        </w:rPr>
        <w:t>non</w:t>
      </w:r>
    </w:p>
    <w:p w14:paraId="117B5D6D" w14:textId="77777777" w:rsidR="00A85767" w:rsidRPr="00256F2C" w:rsidRDefault="00A85767" w:rsidP="00A85767">
      <w:pPr>
        <w:tabs>
          <w:tab w:val="left" w:leader="dot" w:pos="4536"/>
          <w:tab w:val="left" w:pos="5670"/>
        </w:tabs>
        <w:spacing w:before="240" w:after="120" w:line="240" w:lineRule="auto"/>
        <w:ind w:left="567"/>
        <w:jc w:val="both"/>
        <w:rPr>
          <w:rFonts w:ascii="Arial" w:hAnsi="Arial" w:cs="Arial"/>
          <w:sz w:val="18"/>
        </w:rPr>
      </w:pPr>
      <w:r w:rsidRPr="00256F2C">
        <w:rPr>
          <w:rFonts w:ascii="Arial" w:hAnsi="Arial" w:cs="Arial"/>
          <w:sz w:val="18"/>
        </w:rPr>
        <w:t xml:space="preserve">Fait à </w:t>
      </w:r>
      <w:r w:rsidRPr="00256F2C">
        <w:rPr>
          <w:rFonts w:ascii="Arial" w:hAnsi="Arial" w:cs="Arial"/>
          <w:sz w:val="18"/>
        </w:rPr>
        <w:tab/>
      </w:r>
      <w:r w:rsidRPr="00256F2C">
        <w:rPr>
          <w:rFonts w:ascii="Arial" w:hAnsi="Arial" w:cs="Arial"/>
          <w:sz w:val="18"/>
        </w:rPr>
        <w:tab/>
        <w:t>L’autorité territoriale</w:t>
      </w:r>
    </w:p>
    <w:p w14:paraId="44BBD991" w14:textId="77777777" w:rsidR="00A85767" w:rsidRPr="00256F2C" w:rsidRDefault="00A85767" w:rsidP="00A85767">
      <w:pPr>
        <w:tabs>
          <w:tab w:val="left" w:leader="dot" w:pos="4536"/>
          <w:tab w:val="left" w:pos="5670"/>
          <w:tab w:val="center" w:pos="8216"/>
        </w:tabs>
        <w:spacing w:before="120" w:after="120" w:line="240" w:lineRule="auto"/>
        <w:ind w:left="567"/>
        <w:rPr>
          <w:rFonts w:ascii="Arial" w:hAnsi="Arial" w:cs="Arial"/>
          <w:sz w:val="16"/>
          <w:szCs w:val="16"/>
        </w:rPr>
        <w:sectPr w:rsidR="00A85767" w:rsidRPr="00256F2C" w:rsidSect="00A85767">
          <w:headerReference w:type="first" r:id="rId7"/>
          <w:footerReference w:type="first" r:id="rId8"/>
          <w:pgSz w:w="16838" w:h="11906" w:orient="landscape"/>
          <w:pgMar w:top="567" w:right="567" w:bottom="567" w:left="567" w:header="284" w:footer="284" w:gutter="0"/>
          <w:cols w:space="708"/>
          <w:titlePg/>
          <w:docGrid w:linePitch="360"/>
        </w:sectPr>
      </w:pPr>
      <w:r w:rsidRPr="00256F2C">
        <w:rPr>
          <w:rFonts w:ascii="Arial" w:hAnsi="Arial" w:cs="Arial"/>
          <w:sz w:val="18"/>
        </w:rPr>
        <w:t xml:space="preserve">Le </w:t>
      </w:r>
      <w:r w:rsidRPr="00256F2C">
        <w:rPr>
          <w:rFonts w:ascii="Arial" w:hAnsi="Arial" w:cs="Arial"/>
          <w:sz w:val="18"/>
        </w:rPr>
        <w:tab/>
      </w:r>
      <w:r w:rsidRPr="00256F2C">
        <w:rPr>
          <w:rFonts w:ascii="Arial" w:hAnsi="Arial" w:cs="Arial"/>
          <w:sz w:val="18"/>
        </w:rPr>
        <w:tab/>
      </w:r>
      <w:r w:rsidRPr="00256F2C">
        <w:rPr>
          <w:rFonts w:ascii="Arial" w:hAnsi="Arial" w:cs="Arial"/>
          <w:b/>
          <w:sz w:val="18"/>
        </w:rPr>
        <w:t xml:space="preserve">(Signature et cachet) </w:t>
      </w:r>
      <w:r w:rsidRPr="00256F2C">
        <w:rPr>
          <w:rFonts w:ascii="Arial" w:hAnsi="Arial" w:cs="Arial"/>
          <w:b/>
          <w:sz w:val="18"/>
        </w:rPr>
        <w:tab/>
      </w:r>
      <w:r w:rsidRPr="00256F2C">
        <w:rPr>
          <w:rFonts w:ascii="Arial" w:hAnsi="Arial" w:cs="Arial"/>
          <w:i/>
          <w:sz w:val="16"/>
          <w:szCs w:val="16"/>
        </w:rPr>
        <w:t>Préciser les nom, prénom et qualité du signataire</w:t>
      </w:r>
    </w:p>
    <w:p w14:paraId="759667A3" w14:textId="77777777" w:rsidR="00A85767" w:rsidRPr="00256F2C" w:rsidRDefault="00A85767" w:rsidP="00A85767">
      <w:pPr>
        <w:spacing w:before="360" w:after="120"/>
        <w:ind w:left="2835"/>
        <w:rPr>
          <w:rFonts w:ascii="Arial" w:hAnsi="Arial" w:cs="Arial"/>
          <w:b/>
          <w:bCs/>
          <w:color w:val="002060"/>
          <w:sz w:val="28"/>
          <w:szCs w:val="28"/>
        </w:rPr>
      </w:pPr>
      <w:r w:rsidRPr="00256F2C">
        <w:rPr>
          <w:rFonts w:ascii="Arial" w:hAnsi="Arial" w:cs="Arial"/>
          <w:b/>
          <w:bCs/>
          <w:color w:val="002060"/>
          <w:sz w:val="28"/>
          <w:szCs w:val="28"/>
        </w:rPr>
        <w:lastRenderedPageBreak/>
        <w:t>Informations à l’attention des collectivité</w:t>
      </w:r>
      <w:r w:rsidRPr="00256F2C">
        <w:rPr>
          <w:rFonts w:ascii="Arial" w:hAnsi="Arial" w:cs="Arial"/>
          <w:noProof/>
          <w:color w:val="002060"/>
          <w:sz w:val="22"/>
          <w:szCs w:val="24"/>
        </w:rPr>
        <w:drawing>
          <wp:anchor distT="0" distB="0" distL="114300" distR="114300" simplePos="0" relativeHeight="251659264" behindDoc="1" locked="0" layoutInCell="1" allowOverlap="1" wp14:anchorId="68C77D38" wp14:editId="481BC8C0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405890" cy="915035"/>
            <wp:effectExtent l="0" t="0" r="3810" b="0"/>
            <wp:wrapNone/>
            <wp:docPr id="1193396977" name="Image 1193396977" descr="Logo du CDG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706160" name="Image 829706160" descr="Logo du CDG 3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5890" cy="915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6F2C">
        <w:rPr>
          <w:rFonts w:ascii="Arial" w:hAnsi="Arial" w:cs="Arial"/>
          <w:b/>
          <w:bCs/>
          <w:color w:val="002060"/>
          <w:sz w:val="28"/>
          <w:szCs w:val="28"/>
        </w:rPr>
        <w:t>s employeurs pour compléter l’état détaillé des services</w:t>
      </w:r>
    </w:p>
    <w:p w14:paraId="2612E1DC" w14:textId="77777777" w:rsidR="00A85767" w:rsidRPr="00256F2C" w:rsidRDefault="00A85767" w:rsidP="00A85767">
      <w:pPr>
        <w:spacing w:before="600" w:after="240"/>
        <w:rPr>
          <w:rFonts w:ascii="Arial" w:hAnsi="Arial" w:cs="Arial"/>
          <w:b/>
          <w:bCs/>
          <w:sz w:val="24"/>
          <w:szCs w:val="24"/>
        </w:rPr>
      </w:pPr>
      <w:r w:rsidRPr="00256F2C">
        <w:rPr>
          <w:rFonts w:ascii="Arial" w:hAnsi="Arial" w:cs="Arial"/>
          <w:b/>
          <w:bCs/>
          <w:sz w:val="24"/>
          <w:szCs w:val="24"/>
        </w:rPr>
        <w:t>Rappel des conditions d’accès et de la notion de services publics</w:t>
      </w:r>
      <w:bookmarkStart w:id="0" w:name="_Hlk217040154"/>
    </w:p>
    <w:tbl>
      <w:tblPr>
        <w:tblStyle w:val="Grilledutableau"/>
        <w:tblW w:w="5000" w:type="pct"/>
        <w:tblBorders>
          <w:top w:val="single" w:sz="4" w:space="0" w:color="08B0A0"/>
          <w:left w:val="single" w:sz="4" w:space="0" w:color="08B0A0"/>
          <w:bottom w:val="single" w:sz="4" w:space="0" w:color="08B0A0"/>
          <w:right w:val="single" w:sz="4" w:space="0" w:color="08B0A0"/>
          <w:insideH w:val="single" w:sz="4" w:space="0" w:color="08B0A0"/>
          <w:insideV w:val="single" w:sz="4" w:space="0" w:color="08B0A0"/>
        </w:tblBorders>
        <w:tblLook w:val="04A0" w:firstRow="1" w:lastRow="0" w:firstColumn="1" w:lastColumn="0" w:noHBand="0" w:noVBand="1"/>
      </w:tblPr>
      <w:tblGrid>
        <w:gridCol w:w="5030"/>
        <w:gridCol w:w="1820"/>
        <w:gridCol w:w="1542"/>
        <w:gridCol w:w="1819"/>
        <w:gridCol w:w="1539"/>
        <w:gridCol w:w="3638"/>
      </w:tblGrid>
      <w:tr w:rsidR="00A85767" w:rsidRPr="00256F2C" w14:paraId="12DD1FDB" w14:textId="77777777" w:rsidTr="003C1572">
        <w:trPr>
          <w:trHeight w:val="1353"/>
        </w:trPr>
        <w:tc>
          <w:tcPr>
            <w:tcW w:w="1634" w:type="pct"/>
            <w:shd w:val="clear" w:color="auto" w:fill="08B0A0"/>
            <w:vAlign w:val="center"/>
          </w:tcPr>
          <w:p w14:paraId="3D6F8253" w14:textId="77777777" w:rsidR="00A85767" w:rsidRPr="00256F2C" w:rsidRDefault="00A85767" w:rsidP="003C1572">
            <w:pPr>
              <w:ind w:right="-3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6F2C">
              <w:rPr>
                <w:rFonts w:ascii="Arial" w:hAnsi="Arial" w:cs="Arial"/>
                <w:b/>
                <w:sz w:val="18"/>
                <w:szCs w:val="18"/>
              </w:rPr>
              <w:t xml:space="preserve">Conditions d’accès au concours d’assistant de conservation du patrimoine et </w:t>
            </w:r>
            <w:proofErr w:type="gramStart"/>
            <w:r w:rsidRPr="00256F2C">
              <w:rPr>
                <w:rFonts w:ascii="Arial" w:hAnsi="Arial" w:cs="Arial"/>
                <w:b/>
                <w:sz w:val="18"/>
                <w:szCs w:val="18"/>
              </w:rPr>
              <w:t>des bibliothèques principal</w:t>
            </w:r>
            <w:proofErr w:type="gramEnd"/>
            <w:r w:rsidRPr="00256F2C">
              <w:rPr>
                <w:rFonts w:ascii="Arial" w:hAnsi="Arial" w:cs="Arial"/>
                <w:b/>
                <w:sz w:val="18"/>
                <w:szCs w:val="18"/>
              </w:rPr>
              <w:t xml:space="preserve"> de 2</w:t>
            </w:r>
            <w:r w:rsidRPr="00256F2C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ème</w:t>
            </w:r>
            <w:r w:rsidRPr="00256F2C">
              <w:rPr>
                <w:rFonts w:ascii="Arial" w:hAnsi="Arial" w:cs="Arial"/>
                <w:b/>
                <w:sz w:val="18"/>
                <w:szCs w:val="18"/>
              </w:rPr>
              <w:t xml:space="preserve"> classe pour cette session 2027</w:t>
            </w:r>
          </w:p>
        </w:tc>
        <w:tc>
          <w:tcPr>
            <w:tcW w:w="591" w:type="pct"/>
            <w:shd w:val="clear" w:color="auto" w:fill="08B0A0"/>
            <w:vAlign w:val="center"/>
          </w:tcPr>
          <w:p w14:paraId="79E775FA" w14:textId="77777777" w:rsidR="00A85767" w:rsidRPr="00256F2C" w:rsidRDefault="00A85767" w:rsidP="003C1572">
            <w:pPr>
              <w:ind w:right="-3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6F2C">
              <w:rPr>
                <w:rFonts w:ascii="Arial" w:hAnsi="Arial" w:cs="Arial"/>
                <w:b/>
                <w:sz w:val="18"/>
                <w:szCs w:val="18"/>
              </w:rPr>
              <w:t>Prise en compte de l’ancienneté en contrat aidé de droit privé dans un service public administratif</w:t>
            </w:r>
          </w:p>
        </w:tc>
        <w:tc>
          <w:tcPr>
            <w:tcW w:w="501" w:type="pct"/>
            <w:shd w:val="clear" w:color="auto" w:fill="08B0A0"/>
            <w:vAlign w:val="center"/>
          </w:tcPr>
          <w:p w14:paraId="3FA5F121" w14:textId="77777777" w:rsidR="00A85767" w:rsidRPr="00256F2C" w:rsidRDefault="00A85767" w:rsidP="003C1572">
            <w:pPr>
              <w:ind w:right="-3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6F2C">
              <w:rPr>
                <w:rFonts w:ascii="Arial" w:hAnsi="Arial" w:cs="Arial"/>
                <w:b/>
                <w:sz w:val="18"/>
                <w:szCs w:val="18"/>
              </w:rPr>
              <w:t>Acceptation des agents salariés de droit privé à la clôture des inscriptions</w:t>
            </w:r>
          </w:p>
        </w:tc>
        <w:tc>
          <w:tcPr>
            <w:tcW w:w="591" w:type="pct"/>
            <w:shd w:val="clear" w:color="auto" w:fill="08B0A0"/>
            <w:vAlign w:val="center"/>
          </w:tcPr>
          <w:p w14:paraId="5C205BD3" w14:textId="77777777" w:rsidR="00A85767" w:rsidRPr="00256F2C" w:rsidRDefault="00A85767" w:rsidP="003C1572">
            <w:pPr>
              <w:ind w:right="-3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6F2C">
              <w:rPr>
                <w:rFonts w:ascii="Arial" w:hAnsi="Arial" w:cs="Arial"/>
                <w:b/>
                <w:sz w:val="18"/>
                <w:szCs w:val="18"/>
              </w:rPr>
              <w:t>Acceptation, des contractuels de droit public à la clôture des inscriptions</w:t>
            </w:r>
          </w:p>
        </w:tc>
        <w:tc>
          <w:tcPr>
            <w:tcW w:w="500" w:type="pct"/>
            <w:shd w:val="clear" w:color="auto" w:fill="08B0A0"/>
            <w:vAlign w:val="center"/>
          </w:tcPr>
          <w:p w14:paraId="606F8983" w14:textId="77777777" w:rsidR="00A85767" w:rsidRPr="00256F2C" w:rsidRDefault="00A85767" w:rsidP="003C1572">
            <w:pPr>
              <w:ind w:right="-3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6F2C">
              <w:rPr>
                <w:rFonts w:ascii="Arial" w:hAnsi="Arial" w:cs="Arial"/>
                <w:b/>
                <w:sz w:val="18"/>
                <w:szCs w:val="18"/>
              </w:rPr>
              <w:t>Prise en compte de l’ancienneté en contrats de droit public</w:t>
            </w:r>
          </w:p>
        </w:tc>
        <w:tc>
          <w:tcPr>
            <w:tcW w:w="1182" w:type="pct"/>
            <w:shd w:val="clear" w:color="auto" w:fill="08B0A0"/>
            <w:vAlign w:val="center"/>
          </w:tcPr>
          <w:p w14:paraId="31FB5AF4" w14:textId="77777777" w:rsidR="00A85767" w:rsidRPr="00256F2C" w:rsidRDefault="00A85767" w:rsidP="003C1572">
            <w:pPr>
              <w:ind w:right="-3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6F2C">
              <w:rPr>
                <w:rFonts w:ascii="Arial" w:hAnsi="Arial" w:cs="Arial"/>
                <w:b/>
                <w:sz w:val="18"/>
                <w:szCs w:val="18"/>
              </w:rPr>
              <w:t>Commentaires sur la prise en compte de l’ancienneté</w:t>
            </w:r>
          </w:p>
        </w:tc>
      </w:tr>
      <w:tr w:rsidR="00A85767" w:rsidRPr="00256F2C" w14:paraId="3B907909" w14:textId="77777777" w:rsidTr="003C1572">
        <w:trPr>
          <w:trHeight w:val="1743"/>
        </w:trPr>
        <w:tc>
          <w:tcPr>
            <w:tcW w:w="1634" w:type="pct"/>
            <w:vAlign w:val="center"/>
          </w:tcPr>
          <w:p w14:paraId="481BC689" w14:textId="77777777" w:rsidR="00A85767" w:rsidRPr="00256F2C" w:rsidRDefault="00A85767" w:rsidP="00A85767">
            <w:pPr>
              <w:pStyle w:val="Paragraphedeliste"/>
              <w:numPr>
                <w:ilvl w:val="0"/>
                <w:numId w:val="14"/>
              </w:numPr>
              <w:tabs>
                <w:tab w:val="left" w:pos="11340"/>
                <w:tab w:val="left" w:pos="12049"/>
              </w:tabs>
              <w:spacing w:after="360"/>
              <w:ind w:left="314" w:hanging="142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proofErr w:type="gramStart"/>
            <w:r w:rsidRPr="00256F2C">
              <w:rPr>
                <w:rFonts w:ascii="Arial" w:hAnsi="Arial" w:cs="Arial"/>
                <w:bCs/>
                <w:sz w:val="18"/>
                <w:szCs w:val="18"/>
              </w:rPr>
              <w:t>justifier</w:t>
            </w:r>
            <w:proofErr w:type="gramEnd"/>
            <w:r w:rsidRPr="00256F2C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256F2C">
              <w:rPr>
                <w:rFonts w:ascii="Arial" w:hAnsi="Arial" w:cs="Arial"/>
                <w:b/>
                <w:sz w:val="18"/>
                <w:szCs w:val="18"/>
                <w:u w:val="single"/>
              </w:rPr>
              <w:t>au 1er janvier 2027</w:t>
            </w:r>
            <w:r w:rsidRPr="00256F2C">
              <w:rPr>
                <w:rFonts w:ascii="Arial" w:hAnsi="Arial" w:cs="Arial"/>
                <w:bCs/>
                <w:sz w:val="18"/>
                <w:szCs w:val="18"/>
              </w:rPr>
              <w:t xml:space="preserve">, de </w:t>
            </w:r>
            <w:r w:rsidRPr="00256F2C">
              <w:rPr>
                <w:rFonts w:ascii="Arial" w:hAnsi="Arial" w:cs="Arial"/>
                <w:b/>
                <w:sz w:val="18"/>
                <w:szCs w:val="18"/>
              </w:rPr>
              <w:t>quatre ans</w:t>
            </w:r>
            <w:r w:rsidRPr="00256F2C">
              <w:rPr>
                <w:rFonts w:ascii="Arial" w:hAnsi="Arial" w:cs="Arial"/>
                <w:bCs/>
                <w:sz w:val="18"/>
                <w:szCs w:val="18"/>
              </w:rPr>
              <w:t xml:space="preserve"> au moins de </w:t>
            </w:r>
            <w:r w:rsidRPr="00256F2C">
              <w:rPr>
                <w:rFonts w:ascii="Arial" w:hAnsi="Arial" w:cs="Arial"/>
                <w:b/>
                <w:sz w:val="18"/>
                <w:szCs w:val="18"/>
              </w:rPr>
              <w:t>services publics effectifs</w:t>
            </w:r>
            <w:r w:rsidRPr="00256F2C">
              <w:rPr>
                <w:rFonts w:ascii="Arial" w:hAnsi="Arial" w:cs="Arial"/>
                <w:bCs/>
                <w:sz w:val="18"/>
                <w:szCs w:val="18"/>
              </w:rPr>
              <w:t>, compte non tenu des périodes de stage ou de formation dans une école ou un établissement ouvrant accès à un grade de la fonction publique</w:t>
            </w:r>
          </w:p>
          <w:p w14:paraId="6C9C5587" w14:textId="77777777" w:rsidR="00A85767" w:rsidRPr="00256F2C" w:rsidRDefault="00A85767" w:rsidP="00A85767">
            <w:pPr>
              <w:pStyle w:val="Paragraphedeliste"/>
              <w:numPr>
                <w:ilvl w:val="0"/>
                <w:numId w:val="14"/>
              </w:numPr>
              <w:tabs>
                <w:tab w:val="left" w:pos="11340"/>
                <w:tab w:val="left" w:pos="12049"/>
              </w:tabs>
              <w:ind w:left="314" w:hanging="142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proofErr w:type="gramStart"/>
            <w:r w:rsidRPr="00256F2C">
              <w:rPr>
                <w:rFonts w:ascii="Arial" w:hAnsi="Arial" w:cs="Arial"/>
                <w:bCs/>
                <w:sz w:val="18"/>
                <w:szCs w:val="18"/>
              </w:rPr>
              <w:t>être</w:t>
            </w:r>
            <w:proofErr w:type="gramEnd"/>
            <w:r w:rsidRPr="00256F2C">
              <w:rPr>
                <w:rFonts w:ascii="Arial" w:hAnsi="Arial" w:cs="Arial"/>
                <w:bCs/>
                <w:sz w:val="18"/>
                <w:szCs w:val="18"/>
              </w:rPr>
              <w:t xml:space="preserve"> en </w:t>
            </w:r>
            <w:r w:rsidRPr="00256F2C">
              <w:rPr>
                <w:rFonts w:ascii="Arial" w:hAnsi="Arial" w:cs="Arial"/>
                <w:b/>
                <w:sz w:val="18"/>
                <w:szCs w:val="18"/>
              </w:rPr>
              <w:t>position d’activité</w:t>
            </w:r>
            <w:r w:rsidRPr="00256F2C">
              <w:rPr>
                <w:rFonts w:ascii="Arial" w:hAnsi="Arial" w:cs="Arial"/>
                <w:bCs/>
                <w:sz w:val="18"/>
                <w:szCs w:val="18"/>
              </w:rPr>
              <w:t xml:space="preserve"> à la date de clôture des inscriptions, soit le </w:t>
            </w:r>
            <w:r w:rsidRPr="00256F2C">
              <w:rPr>
                <w:rFonts w:ascii="Arial" w:hAnsi="Arial" w:cs="Arial"/>
                <w:b/>
                <w:sz w:val="18"/>
                <w:szCs w:val="18"/>
                <w:u w:val="single"/>
              </w:rPr>
              <w:t>22 octobre 2026</w:t>
            </w:r>
          </w:p>
        </w:tc>
        <w:tc>
          <w:tcPr>
            <w:tcW w:w="591" w:type="pct"/>
            <w:vAlign w:val="center"/>
          </w:tcPr>
          <w:p w14:paraId="4489FB21" w14:textId="77777777" w:rsidR="00A85767" w:rsidRPr="00256F2C" w:rsidRDefault="00A85767" w:rsidP="003C1572">
            <w:pPr>
              <w:ind w:right="-3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6F2C">
              <w:rPr>
                <w:rFonts w:ascii="Arial" w:hAnsi="Arial" w:cs="Arial"/>
                <w:b/>
                <w:color w:val="08B0A0"/>
                <w:sz w:val="18"/>
                <w:szCs w:val="18"/>
              </w:rPr>
              <w:t>OUI</w:t>
            </w:r>
          </w:p>
        </w:tc>
        <w:tc>
          <w:tcPr>
            <w:tcW w:w="501" w:type="pct"/>
            <w:vAlign w:val="center"/>
          </w:tcPr>
          <w:p w14:paraId="7C73E7CB" w14:textId="77777777" w:rsidR="00A85767" w:rsidRPr="00256F2C" w:rsidRDefault="00A85767" w:rsidP="003C1572">
            <w:pPr>
              <w:ind w:right="-30"/>
              <w:jc w:val="center"/>
              <w:rPr>
                <w:rFonts w:ascii="Arial" w:hAnsi="Arial" w:cs="Arial"/>
                <w:b/>
                <w:color w:val="DE3719"/>
                <w:sz w:val="18"/>
                <w:szCs w:val="18"/>
              </w:rPr>
            </w:pPr>
            <w:r w:rsidRPr="00256F2C">
              <w:rPr>
                <w:rFonts w:ascii="Arial" w:hAnsi="Arial" w:cs="Arial"/>
                <w:b/>
                <w:color w:val="DE3719"/>
                <w:sz w:val="18"/>
                <w:szCs w:val="18"/>
              </w:rPr>
              <w:t>NON</w:t>
            </w:r>
          </w:p>
        </w:tc>
        <w:tc>
          <w:tcPr>
            <w:tcW w:w="591" w:type="pct"/>
            <w:vAlign w:val="center"/>
          </w:tcPr>
          <w:p w14:paraId="0590498A" w14:textId="77777777" w:rsidR="00A85767" w:rsidRPr="00256F2C" w:rsidRDefault="00A85767" w:rsidP="003C1572">
            <w:pPr>
              <w:ind w:right="-3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56F2C">
              <w:rPr>
                <w:rFonts w:ascii="Arial" w:hAnsi="Arial" w:cs="Arial"/>
                <w:b/>
                <w:color w:val="08B0A0"/>
                <w:sz w:val="18"/>
                <w:szCs w:val="18"/>
              </w:rPr>
              <w:t>OUI</w:t>
            </w:r>
          </w:p>
        </w:tc>
        <w:tc>
          <w:tcPr>
            <w:tcW w:w="500" w:type="pct"/>
            <w:vAlign w:val="center"/>
          </w:tcPr>
          <w:p w14:paraId="0B61F11A" w14:textId="77777777" w:rsidR="00A85767" w:rsidRPr="00256F2C" w:rsidRDefault="00A85767" w:rsidP="003C1572">
            <w:pPr>
              <w:ind w:right="-3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56F2C">
              <w:rPr>
                <w:rFonts w:ascii="Arial" w:hAnsi="Arial" w:cs="Arial"/>
                <w:b/>
                <w:color w:val="08B0A0"/>
                <w:sz w:val="18"/>
                <w:szCs w:val="18"/>
              </w:rPr>
              <w:t>OUI</w:t>
            </w:r>
          </w:p>
        </w:tc>
        <w:tc>
          <w:tcPr>
            <w:tcW w:w="1182" w:type="pct"/>
            <w:vAlign w:val="center"/>
          </w:tcPr>
          <w:p w14:paraId="476B2E3D" w14:textId="77777777" w:rsidR="00A85767" w:rsidRPr="00256F2C" w:rsidRDefault="00A85767" w:rsidP="003C1572">
            <w:pPr>
              <w:ind w:right="-3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256F2C">
              <w:rPr>
                <w:rFonts w:ascii="Arial" w:hAnsi="Arial" w:cs="Arial"/>
                <w:bCs/>
                <w:sz w:val="18"/>
                <w:szCs w:val="18"/>
              </w:rPr>
              <w:t>Les contrats aidés de droit privés (CAE, CEC, CES, emplois jeunes…) effectués dans un service public administratif sont acceptés.</w:t>
            </w:r>
          </w:p>
          <w:p w14:paraId="75D9B20C" w14:textId="77777777" w:rsidR="00A85767" w:rsidRPr="00256F2C" w:rsidRDefault="00A85767" w:rsidP="003C1572">
            <w:pPr>
              <w:ind w:right="-3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256F2C">
              <w:rPr>
                <w:rFonts w:ascii="Arial" w:hAnsi="Arial" w:cs="Arial"/>
                <w:bCs/>
                <w:sz w:val="18"/>
                <w:szCs w:val="18"/>
              </w:rPr>
              <w:t>Ne sont pas pris en compte : les contrats d’apprentissage et les stages en collectivité effectués dans le cadre d’un dispositif d’alternance.</w:t>
            </w:r>
          </w:p>
        </w:tc>
      </w:tr>
    </w:tbl>
    <w:bookmarkEnd w:id="0"/>
    <w:p w14:paraId="30801FB8" w14:textId="77777777" w:rsidR="00A85767" w:rsidRPr="00256F2C" w:rsidRDefault="00A85767" w:rsidP="00A85767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  <w:r w:rsidRPr="00256F2C">
        <w:rPr>
          <w:rFonts w:ascii="Arial" w:hAnsi="Arial" w:cs="Arial"/>
          <w:b/>
          <w:bCs/>
          <w:sz w:val="24"/>
          <w:szCs w:val="24"/>
        </w:rPr>
        <w:t>Comptage du temps de travail</w:t>
      </w:r>
    </w:p>
    <w:p w14:paraId="3E4D9A54" w14:textId="77777777" w:rsidR="00A85767" w:rsidRPr="00256F2C" w:rsidRDefault="00A85767" w:rsidP="00A85767">
      <w:pPr>
        <w:tabs>
          <w:tab w:val="left" w:pos="15451"/>
        </w:tabs>
        <w:autoSpaceDE w:val="0"/>
        <w:autoSpaceDN w:val="0"/>
        <w:spacing w:after="0" w:line="240" w:lineRule="auto"/>
        <w:ind w:right="-30"/>
        <w:jc w:val="both"/>
        <w:rPr>
          <w:rFonts w:ascii="Arial" w:hAnsi="Arial" w:cs="Arial"/>
          <w:bCs/>
          <w:sz w:val="18"/>
          <w:szCs w:val="18"/>
        </w:rPr>
      </w:pPr>
      <w:r w:rsidRPr="00256F2C">
        <w:rPr>
          <w:rFonts w:ascii="Arial" w:hAnsi="Arial" w:cs="Arial"/>
          <w:bCs/>
          <w:sz w:val="18"/>
          <w:szCs w:val="18"/>
        </w:rPr>
        <w:t xml:space="preserve">Ne sont pas prises en compte pour le calcul de l’ancienneté : </w:t>
      </w:r>
    </w:p>
    <w:p w14:paraId="4226631B" w14:textId="77777777" w:rsidR="00A85767" w:rsidRPr="00256F2C" w:rsidRDefault="00A85767" w:rsidP="00A85767">
      <w:pPr>
        <w:numPr>
          <w:ilvl w:val="1"/>
          <w:numId w:val="15"/>
        </w:numPr>
        <w:spacing w:before="240" w:after="60" w:line="240" w:lineRule="auto"/>
        <w:ind w:left="426" w:right="-30"/>
        <w:contextualSpacing/>
        <w:jc w:val="both"/>
        <w:rPr>
          <w:rFonts w:ascii="Arial" w:hAnsi="Arial" w:cs="Arial"/>
          <w:bCs/>
          <w:sz w:val="18"/>
          <w:szCs w:val="18"/>
        </w:rPr>
      </w:pPr>
      <w:proofErr w:type="gramStart"/>
      <w:r w:rsidRPr="00256F2C">
        <w:rPr>
          <w:rFonts w:ascii="Arial" w:hAnsi="Arial" w:cs="Arial"/>
          <w:bCs/>
          <w:sz w:val="18"/>
          <w:szCs w:val="18"/>
        </w:rPr>
        <w:t>la</w:t>
      </w:r>
      <w:proofErr w:type="gramEnd"/>
      <w:r w:rsidRPr="00256F2C">
        <w:rPr>
          <w:rFonts w:ascii="Arial" w:hAnsi="Arial" w:cs="Arial"/>
          <w:bCs/>
          <w:sz w:val="18"/>
          <w:szCs w:val="18"/>
        </w:rPr>
        <w:t xml:space="preserve"> période de disponibilité (sauf si l'agent a effectué des services en tant que non titulaire durant sa période de disponibilité) ;</w:t>
      </w:r>
    </w:p>
    <w:p w14:paraId="55B4CD70" w14:textId="77777777" w:rsidR="00A85767" w:rsidRPr="00256F2C" w:rsidRDefault="00A85767" w:rsidP="00A85767">
      <w:pPr>
        <w:numPr>
          <w:ilvl w:val="1"/>
          <w:numId w:val="15"/>
        </w:numPr>
        <w:spacing w:before="240" w:after="60" w:line="240" w:lineRule="auto"/>
        <w:ind w:left="426" w:right="-30"/>
        <w:contextualSpacing/>
        <w:jc w:val="both"/>
        <w:rPr>
          <w:rFonts w:ascii="Arial" w:hAnsi="Arial" w:cs="Arial"/>
          <w:bCs/>
          <w:sz w:val="18"/>
          <w:szCs w:val="18"/>
        </w:rPr>
      </w:pPr>
      <w:proofErr w:type="gramStart"/>
      <w:r w:rsidRPr="00256F2C">
        <w:rPr>
          <w:rFonts w:ascii="Arial" w:hAnsi="Arial" w:cs="Arial"/>
          <w:bCs/>
          <w:sz w:val="18"/>
          <w:szCs w:val="18"/>
        </w:rPr>
        <w:t>la</w:t>
      </w:r>
      <w:proofErr w:type="gramEnd"/>
      <w:r w:rsidRPr="00256F2C">
        <w:rPr>
          <w:rFonts w:ascii="Arial" w:hAnsi="Arial" w:cs="Arial"/>
          <w:bCs/>
          <w:sz w:val="18"/>
          <w:szCs w:val="18"/>
        </w:rPr>
        <w:t xml:space="preserve"> période d’exclusion temporaire de fonction ;</w:t>
      </w:r>
    </w:p>
    <w:p w14:paraId="143A183C" w14:textId="77777777" w:rsidR="00A85767" w:rsidRPr="00256F2C" w:rsidRDefault="00A85767" w:rsidP="00A85767">
      <w:pPr>
        <w:numPr>
          <w:ilvl w:val="1"/>
          <w:numId w:val="15"/>
        </w:numPr>
        <w:spacing w:before="240" w:after="60" w:line="240" w:lineRule="auto"/>
        <w:ind w:left="426" w:right="-30"/>
        <w:contextualSpacing/>
        <w:jc w:val="both"/>
        <w:rPr>
          <w:rFonts w:ascii="Arial" w:hAnsi="Arial" w:cs="Arial"/>
          <w:bCs/>
          <w:sz w:val="18"/>
          <w:szCs w:val="18"/>
        </w:rPr>
      </w:pPr>
      <w:proofErr w:type="gramStart"/>
      <w:r w:rsidRPr="00256F2C">
        <w:rPr>
          <w:rFonts w:ascii="Arial" w:hAnsi="Arial" w:cs="Arial"/>
          <w:bCs/>
          <w:sz w:val="18"/>
          <w:szCs w:val="18"/>
        </w:rPr>
        <w:t>la</w:t>
      </w:r>
      <w:proofErr w:type="gramEnd"/>
      <w:r w:rsidRPr="00256F2C">
        <w:rPr>
          <w:rFonts w:ascii="Arial" w:hAnsi="Arial" w:cs="Arial"/>
          <w:bCs/>
          <w:sz w:val="18"/>
          <w:szCs w:val="18"/>
        </w:rPr>
        <w:t xml:space="preserve"> période ayant donné lieu à suppression de traitement pour service non fait.</w:t>
      </w:r>
    </w:p>
    <w:p w14:paraId="13C06168" w14:textId="77777777" w:rsidR="00A85767" w:rsidRPr="00256F2C" w:rsidRDefault="00A85767" w:rsidP="00A85767">
      <w:pPr>
        <w:tabs>
          <w:tab w:val="left" w:pos="11340"/>
          <w:tab w:val="left" w:pos="12049"/>
        </w:tabs>
        <w:spacing w:before="240" w:after="120" w:line="240" w:lineRule="auto"/>
        <w:jc w:val="both"/>
        <w:rPr>
          <w:rFonts w:ascii="Arial" w:hAnsi="Arial" w:cs="Arial"/>
          <w:bCs/>
          <w:sz w:val="18"/>
          <w:szCs w:val="18"/>
        </w:rPr>
      </w:pPr>
      <w:r w:rsidRPr="00256F2C">
        <w:rPr>
          <w:rFonts w:ascii="Arial" w:hAnsi="Arial" w:cs="Arial"/>
          <w:bCs/>
          <w:sz w:val="18"/>
          <w:szCs w:val="18"/>
        </w:rPr>
        <w:t>Ces indications sont données à titre informatif car le calcul sera effectué par le service instructeur. Merci de bien compléter l’état détaillé des services en étant très attentif aux dates et à la durée du temps de travail.</w:t>
      </w:r>
    </w:p>
    <w:p w14:paraId="5665A1AE" w14:textId="77777777" w:rsidR="00A85767" w:rsidRPr="00256F2C" w:rsidRDefault="00A85767" w:rsidP="00A85767">
      <w:pPr>
        <w:pStyle w:val="Paragraphedeliste"/>
        <w:numPr>
          <w:ilvl w:val="0"/>
          <w:numId w:val="13"/>
        </w:numPr>
        <w:tabs>
          <w:tab w:val="left" w:pos="11340"/>
          <w:tab w:val="left" w:pos="12049"/>
        </w:tabs>
        <w:spacing w:after="120" w:line="240" w:lineRule="auto"/>
        <w:ind w:left="714" w:hanging="357"/>
        <w:contextualSpacing w:val="0"/>
        <w:jc w:val="both"/>
        <w:rPr>
          <w:rFonts w:ascii="Arial" w:hAnsi="Arial" w:cs="Arial"/>
          <w:bCs/>
          <w:sz w:val="18"/>
          <w:szCs w:val="18"/>
        </w:rPr>
      </w:pPr>
      <w:r w:rsidRPr="00256F2C">
        <w:rPr>
          <w:rFonts w:ascii="Arial" w:hAnsi="Arial" w:cs="Arial"/>
          <w:bCs/>
          <w:sz w:val="18"/>
          <w:szCs w:val="18"/>
        </w:rPr>
        <w:t xml:space="preserve">Les services à </w:t>
      </w:r>
      <w:r w:rsidRPr="00256F2C">
        <w:rPr>
          <w:rFonts w:ascii="Arial" w:hAnsi="Arial" w:cs="Arial"/>
          <w:b/>
          <w:sz w:val="18"/>
          <w:szCs w:val="18"/>
        </w:rPr>
        <w:t>temps non complet</w:t>
      </w:r>
      <w:r w:rsidRPr="00256F2C">
        <w:rPr>
          <w:rFonts w:ascii="Arial" w:hAnsi="Arial" w:cs="Arial"/>
          <w:bCs/>
          <w:sz w:val="18"/>
          <w:szCs w:val="18"/>
        </w:rPr>
        <w:t xml:space="preserve"> correspondant à une durée </w:t>
      </w:r>
      <w:r w:rsidRPr="00256F2C">
        <w:rPr>
          <w:rFonts w:ascii="Arial" w:hAnsi="Arial" w:cs="Arial"/>
          <w:b/>
          <w:sz w:val="18"/>
          <w:szCs w:val="18"/>
        </w:rPr>
        <w:t>supérieure ou égale au mi-temps</w:t>
      </w:r>
      <w:r w:rsidRPr="00256F2C">
        <w:rPr>
          <w:rFonts w:ascii="Arial" w:hAnsi="Arial" w:cs="Arial"/>
          <w:bCs/>
          <w:sz w:val="18"/>
          <w:szCs w:val="18"/>
        </w:rPr>
        <w:t xml:space="preserve"> (soit ≥ 17 h 30 pour une durée hebdomadaire de 35 heures) sont assimilés à du temps complet.</w:t>
      </w:r>
    </w:p>
    <w:p w14:paraId="13F87451" w14:textId="77777777" w:rsidR="00A85767" w:rsidRPr="00256F2C" w:rsidRDefault="00A85767" w:rsidP="00A85767">
      <w:pPr>
        <w:pStyle w:val="Paragraphedeliste"/>
        <w:numPr>
          <w:ilvl w:val="0"/>
          <w:numId w:val="13"/>
        </w:numPr>
        <w:tabs>
          <w:tab w:val="left" w:pos="11340"/>
          <w:tab w:val="left" w:pos="12049"/>
        </w:tabs>
        <w:spacing w:after="120" w:line="240" w:lineRule="auto"/>
        <w:ind w:left="714" w:hanging="357"/>
        <w:contextualSpacing w:val="0"/>
        <w:jc w:val="both"/>
        <w:rPr>
          <w:rFonts w:ascii="Arial" w:hAnsi="Arial" w:cs="Arial"/>
          <w:bCs/>
          <w:sz w:val="18"/>
          <w:szCs w:val="18"/>
        </w:rPr>
      </w:pPr>
      <w:r w:rsidRPr="00256F2C">
        <w:rPr>
          <w:rFonts w:ascii="Arial" w:hAnsi="Arial" w:cs="Arial"/>
          <w:bCs/>
          <w:sz w:val="18"/>
          <w:szCs w:val="18"/>
        </w:rPr>
        <w:t xml:space="preserve">Les services à </w:t>
      </w:r>
      <w:r w:rsidRPr="00256F2C">
        <w:rPr>
          <w:rFonts w:ascii="Arial" w:hAnsi="Arial" w:cs="Arial"/>
          <w:b/>
          <w:sz w:val="18"/>
          <w:szCs w:val="18"/>
        </w:rPr>
        <w:t>temps non complet</w:t>
      </w:r>
      <w:r w:rsidRPr="00256F2C">
        <w:rPr>
          <w:rFonts w:ascii="Arial" w:hAnsi="Arial" w:cs="Arial"/>
          <w:bCs/>
          <w:sz w:val="18"/>
          <w:szCs w:val="18"/>
        </w:rPr>
        <w:t xml:space="preserve"> correspondant à une durée </w:t>
      </w:r>
      <w:r w:rsidRPr="00256F2C">
        <w:rPr>
          <w:rFonts w:ascii="Arial" w:hAnsi="Arial" w:cs="Arial"/>
          <w:b/>
          <w:sz w:val="18"/>
          <w:szCs w:val="18"/>
        </w:rPr>
        <w:t>inférieure au mi-temps</w:t>
      </w:r>
      <w:r w:rsidRPr="00256F2C">
        <w:rPr>
          <w:rFonts w:ascii="Arial" w:hAnsi="Arial" w:cs="Arial"/>
          <w:bCs/>
          <w:sz w:val="18"/>
          <w:szCs w:val="18"/>
        </w:rPr>
        <w:t xml:space="preserve"> (soit ≤ à 17 h 30 pour une durée hebdomadaire de 35 heures) sont pris en compte pour leur durée réelle.</w:t>
      </w:r>
    </w:p>
    <w:p w14:paraId="3D9314AD" w14:textId="77777777" w:rsidR="00A85767" w:rsidRPr="00256F2C" w:rsidRDefault="00A85767" w:rsidP="00A85767">
      <w:pPr>
        <w:pStyle w:val="Paragraphedeliste"/>
        <w:tabs>
          <w:tab w:val="left" w:pos="11340"/>
          <w:tab w:val="left" w:pos="12049"/>
        </w:tabs>
        <w:spacing w:after="120" w:line="240" w:lineRule="auto"/>
        <w:contextualSpacing w:val="0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256F2C">
        <w:rPr>
          <w:rFonts w:ascii="Arial" w:hAnsi="Arial" w:cs="Arial"/>
          <w:bCs/>
          <w:i/>
          <w:iCs/>
          <w:sz w:val="18"/>
          <w:szCs w:val="18"/>
        </w:rPr>
        <w:t>Exemple : Un agent a une durée hebdomadaire de 15 heures par semaine du 1er janvier 2025 au 31 décembre 2025. Sa durée de travail en équivalent temps plein est calculée de la manière suivante :</w:t>
      </w:r>
    </w:p>
    <w:p w14:paraId="4E8D151A" w14:textId="77777777" w:rsidR="00A85767" w:rsidRPr="00256F2C" w:rsidRDefault="00A85767" w:rsidP="00A85767">
      <w:pPr>
        <w:pStyle w:val="Paragraphedeliste"/>
        <w:tabs>
          <w:tab w:val="left" w:pos="11340"/>
          <w:tab w:val="left" w:pos="12049"/>
        </w:tabs>
        <w:spacing w:after="120" w:line="240" w:lineRule="auto"/>
        <w:ind w:left="1418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256F2C">
        <w:rPr>
          <w:rFonts w:ascii="Arial" w:hAnsi="Arial" w:cs="Arial"/>
          <w:bCs/>
          <w:i/>
          <w:iCs/>
          <w:sz w:val="18"/>
          <w:szCs w:val="18"/>
        </w:rPr>
        <w:t>12 mois à 15 / 35</w:t>
      </w:r>
      <w:r w:rsidRPr="00256F2C">
        <w:rPr>
          <w:rFonts w:ascii="Arial" w:hAnsi="Arial" w:cs="Arial"/>
          <w:bCs/>
          <w:i/>
          <w:iCs/>
          <w:sz w:val="18"/>
          <w:szCs w:val="18"/>
          <w:vertAlign w:val="superscript"/>
        </w:rPr>
        <w:t>ème</w:t>
      </w:r>
      <w:r w:rsidRPr="00256F2C">
        <w:rPr>
          <w:rFonts w:ascii="Arial" w:hAnsi="Arial" w:cs="Arial"/>
          <w:bCs/>
          <w:i/>
          <w:iCs/>
          <w:sz w:val="18"/>
          <w:szCs w:val="18"/>
        </w:rPr>
        <w:t xml:space="preserve"> = (15 x 100) / 35 = 42.85 %</w:t>
      </w:r>
    </w:p>
    <w:p w14:paraId="156F61A3" w14:textId="77777777" w:rsidR="00A85767" w:rsidRPr="00256F2C" w:rsidRDefault="00A85767" w:rsidP="00A85767">
      <w:pPr>
        <w:pStyle w:val="Paragraphedeliste"/>
        <w:tabs>
          <w:tab w:val="left" w:pos="11340"/>
          <w:tab w:val="left" w:pos="12049"/>
        </w:tabs>
        <w:spacing w:after="120" w:line="240" w:lineRule="auto"/>
        <w:ind w:left="1418"/>
        <w:contextualSpacing w:val="0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256F2C">
        <w:rPr>
          <w:rFonts w:ascii="Arial" w:hAnsi="Arial" w:cs="Arial"/>
          <w:bCs/>
          <w:i/>
          <w:iCs/>
          <w:sz w:val="18"/>
          <w:szCs w:val="18"/>
        </w:rPr>
        <w:t>Sont pris en compte 42.85 % de son ancienneté soit 12 mois x 42.85 % = 5.14 mois</w:t>
      </w:r>
    </w:p>
    <w:p w14:paraId="3A649D06" w14:textId="2A37FD28" w:rsidR="0068362F" w:rsidRPr="00256F2C" w:rsidRDefault="00A85767" w:rsidP="00A85767">
      <w:pPr>
        <w:pStyle w:val="E-CDG35-Textecourant"/>
        <w:numPr>
          <w:ilvl w:val="0"/>
          <w:numId w:val="13"/>
        </w:numPr>
        <w:tabs>
          <w:tab w:val="center" w:pos="4535"/>
        </w:tabs>
        <w:spacing w:before="0"/>
        <w:jc w:val="both"/>
        <w:rPr>
          <w:rFonts w:ascii="Arial" w:hAnsi="Arial" w:cs="Arial"/>
        </w:rPr>
      </w:pPr>
      <w:r w:rsidRPr="00256F2C">
        <w:rPr>
          <w:rFonts w:ascii="Arial" w:hAnsi="Arial" w:cs="Arial"/>
          <w:bCs/>
          <w:sz w:val="18"/>
          <w:szCs w:val="18"/>
        </w:rPr>
        <w:t xml:space="preserve">Les </w:t>
      </w:r>
      <w:r w:rsidRPr="00256F2C">
        <w:rPr>
          <w:rFonts w:ascii="Arial" w:hAnsi="Arial" w:cs="Arial"/>
          <w:b/>
          <w:sz w:val="18"/>
          <w:szCs w:val="18"/>
        </w:rPr>
        <w:t>services à temps partiel</w:t>
      </w:r>
      <w:r w:rsidRPr="00256F2C">
        <w:rPr>
          <w:rFonts w:ascii="Arial" w:hAnsi="Arial" w:cs="Arial"/>
          <w:bCs/>
          <w:sz w:val="18"/>
          <w:szCs w:val="18"/>
        </w:rPr>
        <w:t xml:space="preserve"> sont assimilés à du temps plein.</w:t>
      </w:r>
    </w:p>
    <w:sectPr w:rsidR="0068362F" w:rsidRPr="00256F2C" w:rsidSect="00EA7A52">
      <w:headerReference w:type="first" r:id="rId10"/>
      <w:footerReference w:type="firs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6A265" w14:textId="77777777" w:rsidR="00FB34A6" w:rsidRDefault="00FB34A6">
      <w:pPr>
        <w:spacing w:after="0" w:line="240" w:lineRule="auto"/>
      </w:pPr>
      <w:r>
        <w:separator/>
      </w:r>
    </w:p>
  </w:endnote>
  <w:endnote w:type="continuationSeparator" w:id="0">
    <w:p w14:paraId="43E4B8FC" w14:textId="77777777" w:rsidR="00FB34A6" w:rsidRDefault="00FB3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rkinsans">
    <w:panose1 w:val="00000000000000000000"/>
    <w:charset w:val="00"/>
    <w:family w:val="auto"/>
    <w:pitch w:val="variable"/>
    <w:sig w:usb0="A00000AF" w:usb1="4000204A" w:usb2="00000000" w:usb3="00000000" w:csb0="00000093" w:csb1="00000000"/>
  </w:font>
  <w:font w:name="Outfi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14DCE" w14:textId="77777777" w:rsidR="00A85767" w:rsidRPr="00FC5EB5" w:rsidRDefault="00A85767" w:rsidP="00070957">
    <w:pPr>
      <w:spacing w:after="0" w:line="360" w:lineRule="auto"/>
      <w:rPr>
        <w:rFonts w:ascii="Calibri" w:eastAsia="Times New Roman" w:hAnsi="Calibri" w:cs="Calibri"/>
        <w:b/>
        <w:bCs/>
        <w:kern w:val="0"/>
        <w:sz w:val="16"/>
        <w:szCs w:val="16"/>
        <w:lang w:eastAsia="fr-FR"/>
        <w14:ligatures w14:val="none"/>
      </w:rPr>
    </w:pPr>
    <w:r w:rsidRPr="00FC5EB5">
      <w:rPr>
        <w:rFonts w:ascii="Arial" w:eastAsia="Times New Roman" w:hAnsi="Arial" w:cs="Arial"/>
        <w:b/>
        <w:bCs/>
        <w:noProof/>
        <w:color w:val="009999"/>
        <w:kern w:val="0"/>
        <w:sz w:val="16"/>
        <w:szCs w:val="16"/>
        <w:lang w:eastAsia="fr-FR"/>
        <w14:ligatures w14:val="non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FE9CDE2" wp14:editId="678C0867">
              <wp:simplePos x="0" y="0"/>
              <wp:positionH relativeFrom="margin">
                <wp:align>left</wp:align>
              </wp:positionH>
              <wp:positionV relativeFrom="paragraph">
                <wp:posOffset>58420</wp:posOffset>
              </wp:positionV>
              <wp:extent cx="1319646" cy="0"/>
              <wp:effectExtent l="0" t="0" r="0" b="0"/>
              <wp:wrapNone/>
              <wp:docPr id="1386373613" name="Connecteur droit 1" descr="Trai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319646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3333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D2DD39E" id="Connecteur droit 1" o:spid="_x0000_s1026" alt="Trait" style="position:absolute;flip:y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6pt" to="103.9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" strokecolor="#033" strokeweight=".5pt">
              <v:stroke joinstyle="miter"/>
              <w10:wrap anchorx="margin"/>
            </v:line>
          </w:pict>
        </mc:Fallback>
      </mc:AlternateContent>
    </w:r>
  </w:p>
  <w:p w14:paraId="0042D2CC" w14:textId="77777777" w:rsidR="00A85767" w:rsidRPr="00FC5EB5" w:rsidRDefault="00A85767" w:rsidP="00070957">
    <w:pPr>
      <w:spacing w:after="0" w:line="240" w:lineRule="auto"/>
      <w:ind w:left="397"/>
      <w:rPr>
        <w:rFonts w:ascii="Calibri" w:eastAsia="Times New Roman" w:hAnsi="Calibri" w:cs="Calibri"/>
        <w:b/>
        <w:bCs/>
        <w:color w:val="00A696"/>
        <w:kern w:val="0"/>
        <w:sz w:val="16"/>
        <w:szCs w:val="16"/>
        <w:lang w:eastAsia="fr-FR"/>
        <w14:ligatures w14:val="none"/>
      </w:rPr>
    </w:pPr>
    <w:r w:rsidRPr="00FC5EB5">
      <w:rPr>
        <w:rFonts w:ascii="Outfit" w:eastAsia="Times New Roman" w:hAnsi="Outfit" w:cs="Times New Roman"/>
        <w:noProof/>
        <w:kern w:val="0"/>
        <w:sz w:val="24"/>
        <w:szCs w:val="24"/>
        <w:lang w:eastAsia="fr-FR"/>
        <w14:ligatures w14:val="none"/>
      </w:rPr>
      <w:drawing>
        <wp:anchor distT="0" distB="0" distL="114300" distR="114300" simplePos="0" relativeHeight="251661312" behindDoc="0" locked="0" layoutInCell="1" allowOverlap="1" wp14:anchorId="022B4531" wp14:editId="510A203F">
          <wp:simplePos x="0" y="0"/>
          <wp:positionH relativeFrom="column">
            <wp:posOffset>-4445</wp:posOffset>
          </wp:positionH>
          <wp:positionV relativeFrom="paragraph">
            <wp:posOffset>32385</wp:posOffset>
          </wp:positionV>
          <wp:extent cx="123825" cy="178435"/>
          <wp:effectExtent l="0" t="0" r="0" b="0"/>
          <wp:wrapNone/>
          <wp:docPr id="1615630173" name="Graphique 1" descr="Motif graphique devant l'adres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6218718" name="Graphique 1" descr="Motif graphique devant l'adresse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25" cy="178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5EB5">
      <w:rPr>
        <w:rFonts w:ascii="Outfit" w:eastAsia="Times New Roman" w:hAnsi="Outfit" w:cs="Arial"/>
        <w:b/>
        <w:bCs/>
        <w:color w:val="00A696"/>
        <w:kern w:val="0"/>
        <w:sz w:val="16"/>
        <w:szCs w:val="16"/>
        <w:lang w:eastAsia="fr-FR"/>
        <w14:ligatures w14:val="none"/>
      </w:rPr>
      <w:t>CENTRE DE GESTION DE LA FONCTION PUBLIQUE TERRITORIALE D’ILLE-ET-VILAINE</w:t>
    </w:r>
  </w:p>
  <w:p w14:paraId="1E9D926F" w14:textId="77777777" w:rsidR="00A85767" w:rsidRPr="00150472" w:rsidRDefault="00A85767" w:rsidP="00150472">
    <w:pPr>
      <w:tabs>
        <w:tab w:val="left" w:pos="2295"/>
      </w:tabs>
      <w:spacing w:after="0" w:line="240" w:lineRule="auto"/>
      <w:ind w:left="397"/>
      <w:rPr>
        <w:rFonts w:ascii="Outfit" w:hAnsi="Outfit"/>
        <w:caps/>
      </w:rPr>
    </w:pPr>
    <w:r w:rsidRPr="00FC5EB5"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 xml:space="preserve">Village des Collectivités - 1 avenue de </w:t>
    </w:r>
    <w:proofErr w:type="spellStart"/>
    <w:r w:rsidRPr="00FC5EB5"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>Tizé</w:t>
    </w:r>
    <w:proofErr w:type="spellEnd"/>
    <w:r w:rsidRPr="00FC5EB5"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 xml:space="preserve"> - CS 13600 - 35236 Thorigné-Fouillard Cedex - 02 99 23 31 00 - </w:t>
    </w:r>
    <w:hyperlink r:id="rId3" w:history="1">
      <w:r w:rsidRPr="008902D1">
        <w:rPr>
          <w:rStyle w:val="Lienhypertexte"/>
          <w:rFonts w:ascii="Outfit" w:eastAsia="Times New Roman" w:hAnsi="Outfit" w:cs="Calibri"/>
          <w:kern w:val="0"/>
          <w:sz w:val="15"/>
          <w:szCs w:val="15"/>
          <w:lang w:eastAsia="fr-FR"/>
          <w14:ligatures w14:val="none"/>
        </w:rPr>
        <w:t>contact@cdg35.bzh</w:t>
      </w:r>
    </w:hyperlink>
    <w:r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ab/>
    </w:r>
    <w:r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ab/>
    </w:r>
    <w:r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ab/>
    </w:r>
    <w:r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ab/>
    </w:r>
    <w:r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ab/>
    </w:r>
    <w:r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ab/>
    </w:r>
    <w:r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ab/>
    </w:r>
    <w:r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ab/>
    </w:r>
    <w:r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ab/>
    </w:r>
    <w:r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ab/>
    </w:r>
    <w:r w:rsidRPr="002D7B70">
      <w:rPr>
        <w:rFonts w:ascii="Outfit" w:hAnsi="Outfit"/>
        <w:caps/>
      </w:rPr>
      <w:fldChar w:fldCharType="begin"/>
    </w:r>
    <w:r w:rsidRPr="002D7B70">
      <w:rPr>
        <w:rFonts w:ascii="Outfit" w:hAnsi="Outfit"/>
        <w:caps/>
      </w:rPr>
      <w:instrText>PAGE   \* MERGEFORMAT</w:instrText>
    </w:r>
    <w:r w:rsidRPr="002D7B70">
      <w:rPr>
        <w:rFonts w:ascii="Outfit" w:hAnsi="Outfit"/>
        <w:caps/>
      </w:rPr>
      <w:fldChar w:fldCharType="separate"/>
    </w:r>
    <w:r>
      <w:rPr>
        <w:rFonts w:ascii="Outfit" w:hAnsi="Outfit"/>
        <w:caps/>
      </w:rPr>
      <w:t>5</w:t>
    </w:r>
    <w:r w:rsidRPr="002D7B70">
      <w:rPr>
        <w:rFonts w:ascii="Outfit" w:hAnsi="Outfit"/>
        <w:cap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53C78" w14:textId="77777777" w:rsidR="000C23E2" w:rsidRPr="00FC5EB5" w:rsidRDefault="000C23E2" w:rsidP="00070957">
    <w:pPr>
      <w:spacing w:after="0" w:line="360" w:lineRule="auto"/>
      <w:rPr>
        <w:rFonts w:ascii="Calibri" w:eastAsia="Times New Roman" w:hAnsi="Calibri" w:cs="Calibri"/>
        <w:b/>
        <w:bCs/>
        <w:kern w:val="0"/>
        <w:sz w:val="16"/>
        <w:szCs w:val="16"/>
        <w:lang w:eastAsia="fr-FR"/>
        <w14:ligatures w14:val="none"/>
      </w:rPr>
    </w:pPr>
    <w:r w:rsidRPr="00FC5EB5">
      <w:rPr>
        <w:rFonts w:ascii="Arial" w:eastAsia="Times New Roman" w:hAnsi="Arial" w:cs="Arial"/>
        <w:b/>
        <w:bCs/>
        <w:noProof/>
        <w:color w:val="009999"/>
        <w:kern w:val="0"/>
        <w:sz w:val="16"/>
        <w:szCs w:val="16"/>
        <w:lang w:eastAsia="fr-FR"/>
        <w14:ligatures w14:val="none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C0BB4B0" wp14:editId="581F863F">
              <wp:simplePos x="0" y="0"/>
              <wp:positionH relativeFrom="column">
                <wp:posOffset>5721350</wp:posOffset>
              </wp:positionH>
              <wp:positionV relativeFrom="paragraph">
                <wp:posOffset>107950</wp:posOffset>
              </wp:positionV>
              <wp:extent cx="755062" cy="337819"/>
              <wp:effectExtent l="0" t="0" r="0" b="5715"/>
              <wp:wrapNone/>
              <wp:docPr id="324007230" name="Groupe 5" descr="Adresse du site : cdg35.bzh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062" cy="337819"/>
                        <a:chOff x="0" y="-2540"/>
                        <a:chExt cx="755062" cy="337819"/>
                      </a:xfrm>
                    </wpg:grpSpPr>
                    <wps:wsp>
                      <wps:cNvPr id="2019582179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17193" y="-2540"/>
                          <a:ext cx="737869" cy="3378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FF3193" w14:textId="77777777" w:rsidR="000C23E2" w:rsidRPr="005F48F3" w:rsidRDefault="000C23E2" w:rsidP="00070957">
                            <w:pPr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  <w:r w:rsidRPr="005F48F3"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  <w:t>cdg35.bzh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1179386922" name="Graphiqu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88490"/>
                          <a:ext cx="90170" cy="908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2C0BB4B0" id="Groupe 5" o:spid="_x0000_s1026" alt="Adresse du site : cdg35.bzh" style="position:absolute;margin-left:450.5pt;margin-top:8.5pt;width:59.45pt;height:26.6pt;z-index:251659264;mso-width-relative:margin" coordorigin=",-25" coordsize="7550,337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7" type="#_x0000_t202" style="position:absolute;left:171;top:-25;width:7379;height:3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" filled="f" stroked="f">
                <v:textbox style="mso-fit-shape-to-text:t">
                  <w:txbxContent>
                    <w:p w14:paraId="4BFF3193" w14:textId="77777777" w:rsidR="000C23E2" w:rsidRPr="005F48F3" w:rsidRDefault="000C23E2" w:rsidP="00070957">
                      <w:pPr>
                        <w:rPr>
                          <w:b/>
                          <w:bCs/>
                          <w:sz w:val="17"/>
                          <w:szCs w:val="17"/>
                        </w:rPr>
                      </w:pPr>
                      <w:r w:rsidRPr="005F48F3">
                        <w:rPr>
                          <w:b/>
                          <w:bCs/>
                          <w:sz w:val="17"/>
                          <w:szCs w:val="17"/>
                        </w:rPr>
                        <w:t>cdg35.bzh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que 1" o:spid="_x0000_s1028" type="#_x0000_t75" style="position:absolute;top:884;width:901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">
                <v:imagedata r:id="rId3" o:title=""/>
              </v:shape>
            </v:group>
          </w:pict>
        </mc:Fallback>
      </mc:AlternateContent>
    </w:r>
    <w:r w:rsidRPr="00FC5EB5">
      <w:rPr>
        <w:rFonts w:ascii="Arial" w:eastAsia="Times New Roman" w:hAnsi="Arial" w:cs="Arial"/>
        <w:b/>
        <w:bCs/>
        <w:noProof/>
        <w:color w:val="009999"/>
        <w:kern w:val="0"/>
        <w:sz w:val="16"/>
        <w:szCs w:val="16"/>
        <w:lang w:eastAsia="fr-FR"/>
        <w14:ligatures w14:val="non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C6E1593" wp14:editId="363E7774">
              <wp:simplePos x="0" y="0"/>
              <wp:positionH relativeFrom="margin">
                <wp:align>left</wp:align>
              </wp:positionH>
              <wp:positionV relativeFrom="paragraph">
                <wp:posOffset>58420</wp:posOffset>
              </wp:positionV>
              <wp:extent cx="1319646" cy="0"/>
              <wp:effectExtent l="0" t="0" r="0" b="0"/>
              <wp:wrapNone/>
              <wp:docPr id="1091093721" name="Connecteur droit 1" descr="Trai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319646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3333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3194D6" id="Connecteur droit 1" o:spid="_x0000_s1026" alt="Trait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6pt" to="103.9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" strokecolor="#033" strokeweight=".5pt">
              <v:stroke joinstyle="miter"/>
              <w10:wrap anchorx="margin"/>
            </v:line>
          </w:pict>
        </mc:Fallback>
      </mc:AlternateContent>
    </w:r>
  </w:p>
  <w:p w14:paraId="433D9F2F" w14:textId="77777777" w:rsidR="000C23E2" w:rsidRPr="00FC5EB5" w:rsidRDefault="000C23E2" w:rsidP="00070957">
    <w:pPr>
      <w:spacing w:after="0" w:line="240" w:lineRule="auto"/>
      <w:ind w:left="397"/>
      <w:rPr>
        <w:rFonts w:ascii="Calibri" w:eastAsia="Times New Roman" w:hAnsi="Calibri" w:cs="Calibri"/>
        <w:b/>
        <w:bCs/>
        <w:color w:val="00A696"/>
        <w:kern w:val="0"/>
        <w:sz w:val="16"/>
        <w:szCs w:val="16"/>
        <w:lang w:eastAsia="fr-FR"/>
        <w14:ligatures w14:val="none"/>
      </w:rPr>
    </w:pPr>
    <w:r w:rsidRPr="00FC5EB5">
      <w:rPr>
        <w:rFonts w:ascii="Outfit" w:eastAsia="Times New Roman" w:hAnsi="Outfit" w:cs="Times New Roman"/>
        <w:noProof/>
        <w:kern w:val="0"/>
        <w:sz w:val="24"/>
        <w:szCs w:val="24"/>
        <w:lang w:eastAsia="fr-FR"/>
        <w14:ligatures w14:val="none"/>
      </w:rPr>
      <w:drawing>
        <wp:anchor distT="0" distB="0" distL="114300" distR="114300" simplePos="0" relativeHeight="251656192" behindDoc="0" locked="0" layoutInCell="1" allowOverlap="1" wp14:anchorId="157968D2" wp14:editId="6DB7054C">
          <wp:simplePos x="0" y="0"/>
          <wp:positionH relativeFrom="column">
            <wp:posOffset>-4445</wp:posOffset>
          </wp:positionH>
          <wp:positionV relativeFrom="paragraph">
            <wp:posOffset>32385</wp:posOffset>
          </wp:positionV>
          <wp:extent cx="123825" cy="178435"/>
          <wp:effectExtent l="0" t="0" r="0" b="0"/>
          <wp:wrapNone/>
          <wp:docPr id="206340184" name="Graphique 1" descr="Motif graphique devant l'adres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6218718" name="Graphique 1" descr="Motif graphique devant l'adresse"/>
                  <pic:cNvPicPr/>
                </pic:nvPicPr>
                <pic:blipFill>
                  <a:blip r:embed="rId4">
                    <a:extLst>
                      <a:ext uri="{96DAC541-7B7A-43D3-8B79-37D633B846F1}">
                        <asvg:svgBlip xmlns:asvg="http://schemas.microsoft.com/office/drawing/2016/SVG/main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25" cy="178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5EB5">
      <w:rPr>
        <w:rFonts w:ascii="Outfit" w:eastAsia="Times New Roman" w:hAnsi="Outfit" w:cs="Arial"/>
        <w:b/>
        <w:bCs/>
        <w:color w:val="00A696"/>
        <w:kern w:val="0"/>
        <w:sz w:val="16"/>
        <w:szCs w:val="16"/>
        <w:lang w:eastAsia="fr-FR"/>
        <w14:ligatures w14:val="none"/>
      </w:rPr>
      <w:t>CENTRE DE GESTION DE LA FONCTION PUBLIQUE TERRITORIALE D’ILLE-ET-VILAINE</w:t>
    </w:r>
  </w:p>
  <w:p w14:paraId="2E10B4E1" w14:textId="77777777" w:rsidR="000C23E2" w:rsidRPr="00FC5EB5" w:rsidRDefault="000C23E2" w:rsidP="00070957">
    <w:pPr>
      <w:tabs>
        <w:tab w:val="left" w:pos="2295"/>
      </w:tabs>
      <w:spacing w:after="0" w:line="240" w:lineRule="auto"/>
      <w:ind w:left="397"/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</w:pPr>
    <w:r w:rsidRPr="00FC5EB5"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 xml:space="preserve">Village des Collectivités - 1 avenue de </w:t>
    </w:r>
    <w:proofErr w:type="spellStart"/>
    <w:r w:rsidRPr="00FC5EB5"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>Tizé</w:t>
    </w:r>
    <w:proofErr w:type="spellEnd"/>
    <w:r w:rsidRPr="00FC5EB5"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 xml:space="preserve"> - CS 13600 - 35236 Thorigné-Fouillard Cedex - 02 99 23 31 00 - contact@cdg35.bzh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6EE15" w14:textId="77777777" w:rsidR="00FB34A6" w:rsidRDefault="00FB34A6">
      <w:pPr>
        <w:spacing w:after="0" w:line="240" w:lineRule="auto"/>
      </w:pPr>
      <w:r>
        <w:separator/>
      </w:r>
    </w:p>
  </w:footnote>
  <w:footnote w:type="continuationSeparator" w:id="0">
    <w:p w14:paraId="7750A431" w14:textId="77777777" w:rsidR="00FB34A6" w:rsidRDefault="00FB34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8D4D5" w14:textId="77777777" w:rsidR="00A85767" w:rsidRPr="006A2C6F" w:rsidRDefault="00A85767" w:rsidP="00A85767">
    <w:pPr>
      <w:pStyle w:val="En-tte"/>
      <w:jc w:val="right"/>
      <w:rPr>
        <w:rFonts w:ascii="Outfit" w:hAnsi="Outfit" w:cs="Arial"/>
        <w:b/>
        <w:bCs/>
      </w:rPr>
    </w:pPr>
    <w:r w:rsidRPr="006A2C6F">
      <w:rPr>
        <w:rFonts w:ascii="Outfit" w:hAnsi="Outfit"/>
        <w:noProof/>
      </w:rPr>
      <w:drawing>
        <wp:anchor distT="0" distB="0" distL="114300" distR="114300" simplePos="0" relativeHeight="251666432" behindDoc="1" locked="0" layoutInCell="1" allowOverlap="1" wp14:anchorId="725FE91C" wp14:editId="647ECBC2">
          <wp:simplePos x="0" y="0"/>
          <wp:positionH relativeFrom="margin">
            <wp:align>left</wp:align>
          </wp:positionH>
          <wp:positionV relativeFrom="paragraph">
            <wp:posOffset>17780</wp:posOffset>
          </wp:positionV>
          <wp:extent cx="1405890" cy="915035"/>
          <wp:effectExtent l="0" t="0" r="3810" b="0"/>
          <wp:wrapNone/>
          <wp:docPr id="660987189" name="Image 660987189" descr="Logo du CDG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706160" name="Image 829706160" descr="Logo du CDG 3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5890" cy="915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2C6F">
      <w:rPr>
        <w:rFonts w:ascii="Outfit" w:hAnsi="Outfit" w:cs="Arial"/>
        <w:b/>
        <w:bCs/>
      </w:rPr>
      <w:t>A déposer sur votre espace sécurisé</w:t>
    </w:r>
  </w:p>
  <w:p w14:paraId="4F02B63F" w14:textId="29E43A59" w:rsidR="00A85767" w:rsidRDefault="00A85767" w:rsidP="00A85767">
    <w:pPr>
      <w:pStyle w:val="En-tte"/>
      <w:jc w:val="right"/>
    </w:pPr>
    <w:r w:rsidRPr="006A2C6F">
      <w:rPr>
        <w:rFonts w:ascii="Outfit" w:hAnsi="Outfit" w:cs="Arial"/>
        <w:b/>
        <w:bCs/>
      </w:rPr>
      <w:t>A multiplier si plusieurs employeurs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F77BC" w14:textId="77777777" w:rsidR="000C23E2" w:rsidRPr="006A2C6F" w:rsidRDefault="000C23E2" w:rsidP="008B441C">
    <w:pPr>
      <w:pStyle w:val="En-tte"/>
      <w:jc w:val="right"/>
      <w:rPr>
        <w:rFonts w:ascii="Outfit" w:hAnsi="Outfit" w:cs="Arial"/>
        <w:b/>
        <w:bCs/>
      </w:rPr>
    </w:pPr>
    <w:r w:rsidRPr="006A2C6F">
      <w:rPr>
        <w:rFonts w:ascii="Outfit" w:hAnsi="Outfit"/>
        <w:noProof/>
      </w:rPr>
      <w:drawing>
        <wp:anchor distT="0" distB="0" distL="114300" distR="114300" simplePos="0" relativeHeight="251657216" behindDoc="1" locked="0" layoutInCell="1" allowOverlap="1" wp14:anchorId="4EC658C9" wp14:editId="2A48F581">
          <wp:simplePos x="0" y="0"/>
          <wp:positionH relativeFrom="margin">
            <wp:align>left</wp:align>
          </wp:positionH>
          <wp:positionV relativeFrom="paragraph">
            <wp:posOffset>17780</wp:posOffset>
          </wp:positionV>
          <wp:extent cx="1405890" cy="915035"/>
          <wp:effectExtent l="0" t="0" r="3810" b="0"/>
          <wp:wrapNone/>
          <wp:docPr id="886853352" name="Image 886853352" descr="Logo du CDG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706160" name="Image 829706160" descr="Logo du CDG 3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5890" cy="915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2C6F">
      <w:rPr>
        <w:rFonts w:ascii="Outfit" w:hAnsi="Outfit" w:cs="Arial"/>
        <w:b/>
        <w:bCs/>
      </w:rPr>
      <w:t>A déposer sur votre espace sécurisé</w:t>
    </w:r>
  </w:p>
  <w:p w14:paraId="1351165B" w14:textId="77777777" w:rsidR="000C23E2" w:rsidRPr="006A2C6F" w:rsidRDefault="000C23E2" w:rsidP="008B441C">
    <w:pPr>
      <w:pStyle w:val="En-tte"/>
      <w:jc w:val="right"/>
      <w:rPr>
        <w:rFonts w:ascii="Outfit" w:hAnsi="Outfit" w:cs="Arial"/>
        <w:b/>
        <w:bCs/>
      </w:rPr>
    </w:pPr>
    <w:r w:rsidRPr="006A2C6F">
      <w:rPr>
        <w:rFonts w:ascii="Outfit" w:hAnsi="Outfit" w:cs="Arial"/>
        <w:b/>
        <w:bCs/>
      </w:rPr>
      <w:t>A multiplier si plusieurs employeurs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0525F"/>
    <w:multiLevelType w:val="hybridMultilevel"/>
    <w:tmpl w:val="0DD29CE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bCs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603F0"/>
    <w:multiLevelType w:val="multilevel"/>
    <w:tmpl w:val="3C54DDF8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66F4C9B"/>
    <w:multiLevelType w:val="hybridMultilevel"/>
    <w:tmpl w:val="7DAE075E"/>
    <w:lvl w:ilvl="0" w:tplc="C368EB4E">
      <w:start w:val="2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Verdana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326A5"/>
    <w:multiLevelType w:val="multilevel"/>
    <w:tmpl w:val="65C82A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C8B4908"/>
    <w:multiLevelType w:val="multilevel"/>
    <w:tmpl w:val="8BF6EDE4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0B57732"/>
    <w:multiLevelType w:val="hybridMultilevel"/>
    <w:tmpl w:val="785866CE"/>
    <w:lvl w:ilvl="0" w:tplc="C3C01FB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44137"/>
    <w:multiLevelType w:val="hybridMultilevel"/>
    <w:tmpl w:val="4B80C42E"/>
    <w:lvl w:ilvl="0" w:tplc="C368EB4E">
      <w:start w:val="2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Verdana" w:hint="default"/>
        <w:b/>
      </w:rPr>
    </w:lvl>
    <w:lvl w:ilvl="1" w:tplc="6E704DBC">
      <w:start w:val="1"/>
      <w:numFmt w:val="bullet"/>
      <w:lvlText w:val="→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12B45"/>
    <w:multiLevelType w:val="hybridMultilevel"/>
    <w:tmpl w:val="53787D30"/>
    <w:lvl w:ilvl="0" w:tplc="5B94D5B0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2B1C41"/>
    <w:multiLevelType w:val="hybridMultilevel"/>
    <w:tmpl w:val="5484DB66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b w:val="0"/>
        <w:bCs/>
        <w:u w:val="none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0645930"/>
    <w:multiLevelType w:val="hybridMultilevel"/>
    <w:tmpl w:val="7B363A00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b w:val="0"/>
        <w:bCs/>
        <w:u w:val="none"/>
      </w:rPr>
    </w:lvl>
    <w:lvl w:ilvl="1" w:tplc="6E704DBC">
      <w:start w:val="1"/>
      <w:numFmt w:val="bullet"/>
      <w:lvlText w:val="→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3F763F2"/>
    <w:multiLevelType w:val="hybridMultilevel"/>
    <w:tmpl w:val="FD36853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A852EB"/>
    <w:multiLevelType w:val="hybridMultilevel"/>
    <w:tmpl w:val="8C18096A"/>
    <w:lvl w:ilvl="0" w:tplc="5B94D5B0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27171D"/>
    <w:multiLevelType w:val="hybridMultilevel"/>
    <w:tmpl w:val="578E6E02"/>
    <w:lvl w:ilvl="0" w:tplc="0EDA395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BE2B2E"/>
    <w:multiLevelType w:val="hybridMultilevel"/>
    <w:tmpl w:val="73D6469C"/>
    <w:lvl w:ilvl="0" w:tplc="24DEA572"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ajorHAns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A97383"/>
    <w:multiLevelType w:val="hybridMultilevel"/>
    <w:tmpl w:val="8FAE72F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0632113">
    <w:abstractNumId w:val="3"/>
  </w:num>
  <w:num w:numId="2" w16cid:durableId="1018042682">
    <w:abstractNumId w:val="0"/>
  </w:num>
  <w:num w:numId="3" w16cid:durableId="603347208">
    <w:abstractNumId w:val="8"/>
  </w:num>
  <w:num w:numId="4" w16cid:durableId="1043679302">
    <w:abstractNumId w:val="6"/>
  </w:num>
  <w:num w:numId="5" w16cid:durableId="1073629089">
    <w:abstractNumId w:val="9"/>
  </w:num>
  <w:num w:numId="6" w16cid:durableId="1415974400">
    <w:abstractNumId w:val="10"/>
  </w:num>
  <w:num w:numId="7" w16cid:durableId="1770391685">
    <w:abstractNumId w:val="2"/>
  </w:num>
  <w:num w:numId="8" w16cid:durableId="1099527225">
    <w:abstractNumId w:val="14"/>
  </w:num>
  <w:num w:numId="9" w16cid:durableId="728849010">
    <w:abstractNumId w:val="1"/>
  </w:num>
  <w:num w:numId="10" w16cid:durableId="56248689">
    <w:abstractNumId w:val="4"/>
  </w:num>
  <w:num w:numId="11" w16cid:durableId="635187175">
    <w:abstractNumId w:val="13"/>
  </w:num>
  <w:num w:numId="12" w16cid:durableId="1383286349">
    <w:abstractNumId w:val="7"/>
  </w:num>
  <w:num w:numId="13" w16cid:durableId="1408650460">
    <w:abstractNumId w:val="11"/>
  </w:num>
  <w:num w:numId="14" w16cid:durableId="1465342487">
    <w:abstractNumId w:val="5"/>
  </w:num>
  <w:num w:numId="15" w16cid:durableId="17328016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57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62F"/>
    <w:rsid w:val="00013702"/>
    <w:rsid w:val="00034B8D"/>
    <w:rsid w:val="000A09CD"/>
    <w:rsid w:val="000C23E2"/>
    <w:rsid w:val="000E3E4A"/>
    <w:rsid w:val="00120047"/>
    <w:rsid w:val="00161A93"/>
    <w:rsid w:val="001C0723"/>
    <w:rsid w:val="001E708F"/>
    <w:rsid w:val="002211B4"/>
    <w:rsid w:val="00256F2C"/>
    <w:rsid w:val="002A75EB"/>
    <w:rsid w:val="002F09E8"/>
    <w:rsid w:val="00334F77"/>
    <w:rsid w:val="00335237"/>
    <w:rsid w:val="003A23BD"/>
    <w:rsid w:val="00425A5F"/>
    <w:rsid w:val="00445F0B"/>
    <w:rsid w:val="004A74A7"/>
    <w:rsid w:val="004B0B8A"/>
    <w:rsid w:val="004D6C27"/>
    <w:rsid w:val="004E6842"/>
    <w:rsid w:val="00503F8B"/>
    <w:rsid w:val="005531D7"/>
    <w:rsid w:val="005536B7"/>
    <w:rsid w:val="00557A20"/>
    <w:rsid w:val="00570CC7"/>
    <w:rsid w:val="005972D5"/>
    <w:rsid w:val="005E6842"/>
    <w:rsid w:val="00636FEB"/>
    <w:rsid w:val="00656F6A"/>
    <w:rsid w:val="0068362F"/>
    <w:rsid w:val="0068364D"/>
    <w:rsid w:val="0068725D"/>
    <w:rsid w:val="006A2C6F"/>
    <w:rsid w:val="006A40B2"/>
    <w:rsid w:val="006B3EDC"/>
    <w:rsid w:val="006B74D4"/>
    <w:rsid w:val="006C4651"/>
    <w:rsid w:val="006F019D"/>
    <w:rsid w:val="006F380D"/>
    <w:rsid w:val="006F48F0"/>
    <w:rsid w:val="007047C5"/>
    <w:rsid w:val="007061E0"/>
    <w:rsid w:val="00787067"/>
    <w:rsid w:val="00792A2D"/>
    <w:rsid w:val="007A01FA"/>
    <w:rsid w:val="007B03D7"/>
    <w:rsid w:val="007D3993"/>
    <w:rsid w:val="008155E7"/>
    <w:rsid w:val="00850366"/>
    <w:rsid w:val="00867811"/>
    <w:rsid w:val="008A1809"/>
    <w:rsid w:val="008B3DB0"/>
    <w:rsid w:val="009303E5"/>
    <w:rsid w:val="00A23032"/>
    <w:rsid w:val="00A73C9A"/>
    <w:rsid w:val="00A85767"/>
    <w:rsid w:val="00AB336D"/>
    <w:rsid w:val="00AE77F9"/>
    <w:rsid w:val="00B04B89"/>
    <w:rsid w:val="00B63116"/>
    <w:rsid w:val="00B809E6"/>
    <w:rsid w:val="00BA014C"/>
    <w:rsid w:val="00BC2701"/>
    <w:rsid w:val="00BD4D9A"/>
    <w:rsid w:val="00BE47A1"/>
    <w:rsid w:val="00BF25E4"/>
    <w:rsid w:val="00C03BA0"/>
    <w:rsid w:val="00C408C0"/>
    <w:rsid w:val="00C945B4"/>
    <w:rsid w:val="00CB04B4"/>
    <w:rsid w:val="00CD243A"/>
    <w:rsid w:val="00CD5F33"/>
    <w:rsid w:val="00D62AFB"/>
    <w:rsid w:val="00E53E86"/>
    <w:rsid w:val="00E70BA2"/>
    <w:rsid w:val="00E71655"/>
    <w:rsid w:val="00E80E24"/>
    <w:rsid w:val="00E833ED"/>
    <w:rsid w:val="00EA7A52"/>
    <w:rsid w:val="00EF3284"/>
    <w:rsid w:val="00F11676"/>
    <w:rsid w:val="00F131CB"/>
    <w:rsid w:val="00F62F53"/>
    <w:rsid w:val="00F630C6"/>
    <w:rsid w:val="00F722FE"/>
    <w:rsid w:val="00F935BD"/>
    <w:rsid w:val="00FA6CFB"/>
    <w:rsid w:val="00FB34A6"/>
    <w:rsid w:val="00FE065F"/>
    <w:rsid w:val="00FE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DBA599"/>
  <w15:chartTrackingRefBased/>
  <w15:docId w15:val="{DA84976C-4191-4552-9D73-F010715B9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kern w:val="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5E7"/>
  </w:style>
  <w:style w:type="paragraph" w:styleId="Titre1">
    <w:name w:val="heading 1"/>
    <w:basedOn w:val="Normal"/>
    <w:next w:val="Normal"/>
    <w:link w:val="Titre1Car"/>
    <w:uiPriority w:val="9"/>
    <w:qFormat/>
    <w:rsid w:val="006836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next w:val="Normal"/>
    <w:link w:val="Titre2Car"/>
    <w:uiPriority w:val="9"/>
    <w:unhideWhenUsed/>
    <w:qFormat/>
    <w:rsid w:val="001C072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sz w:val="28"/>
      <w:szCs w:val="26"/>
      <w:lang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8362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8362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8362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8362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8362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8362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8362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ostn">
    <w:name w:val="Post n°"/>
    <w:basedOn w:val="Normal"/>
    <w:link w:val="PostnCar"/>
    <w:qFormat/>
    <w:rsid w:val="004D6C27"/>
    <w:pPr>
      <w:spacing w:before="100" w:beforeAutospacing="1" w:after="100" w:afterAutospacing="1" w:line="240" w:lineRule="auto"/>
      <w:jc w:val="both"/>
      <w:outlineLvl w:val="0"/>
    </w:pPr>
    <w:rPr>
      <w:rFonts w:ascii="Arial" w:eastAsia="Times New Roman" w:hAnsi="Arial" w:cs="Arial"/>
      <w:b/>
      <w:bCs/>
      <w:kern w:val="36"/>
      <w:sz w:val="24"/>
      <w:szCs w:val="24"/>
      <w:lang w:val="en-GB" w:eastAsia="fr-FR"/>
    </w:rPr>
  </w:style>
  <w:style w:type="character" w:customStyle="1" w:styleId="PostnCar">
    <w:name w:val="Post n° Car"/>
    <w:basedOn w:val="Policepardfaut"/>
    <w:link w:val="Postn"/>
    <w:rsid w:val="004D6C27"/>
    <w:rPr>
      <w:rFonts w:ascii="Arial" w:eastAsia="Times New Roman" w:hAnsi="Arial" w:cs="Arial"/>
      <w:b/>
      <w:bCs/>
      <w:kern w:val="36"/>
      <w:sz w:val="24"/>
      <w:szCs w:val="24"/>
      <w:lang w:val="en-GB" w:eastAsia="fr-FR"/>
    </w:rPr>
  </w:style>
  <w:style w:type="paragraph" w:customStyle="1" w:styleId="Texte">
    <w:name w:val="Texte"/>
    <w:basedOn w:val="Normal"/>
    <w:link w:val="TexteCar"/>
    <w:qFormat/>
    <w:rsid w:val="004D6C27"/>
    <w:pPr>
      <w:jc w:val="both"/>
    </w:pPr>
    <w:rPr>
      <w:rFonts w:ascii="Arial" w:hAnsi="Arial" w:cs="Arial"/>
      <w:sz w:val="24"/>
      <w:szCs w:val="24"/>
      <w:lang w:val="en-GB"/>
    </w:rPr>
  </w:style>
  <w:style w:type="character" w:customStyle="1" w:styleId="TexteCar">
    <w:name w:val="Texte Car"/>
    <w:basedOn w:val="Policepardfaut"/>
    <w:link w:val="Texte"/>
    <w:rsid w:val="004D6C27"/>
    <w:rPr>
      <w:rFonts w:ascii="Arial" w:hAnsi="Arial" w:cs="Arial"/>
      <w:sz w:val="24"/>
      <w:szCs w:val="24"/>
      <w:lang w:val="en-GB"/>
    </w:rPr>
  </w:style>
  <w:style w:type="paragraph" w:customStyle="1" w:styleId="Numro">
    <w:name w:val="Numéro"/>
    <w:basedOn w:val="Normal"/>
    <w:link w:val="NumroCar"/>
    <w:qFormat/>
    <w:rsid w:val="007B03D7"/>
    <w:pPr>
      <w:spacing w:before="240" w:after="480" w:line="276" w:lineRule="auto"/>
      <w:jc w:val="right"/>
    </w:pPr>
    <w:rPr>
      <w:rFonts w:ascii="Arial" w:hAnsi="Arial" w:cs="Arial"/>
      <w:b/>
      <w:bCs/>
      <w:sz w:val="36"/>
      <w:szCs w:val="36"/>
      <w:lang w:val="en-GB"/>
    </w:rPr>
  </w:style>
  <w:style w:type="character" w:customStyle="1" w:styleId="NumroCar">
    <w:name w:val="Numéro Car"/>
    <w:basedOn w:val="Policepardfaut"/>
    <w:link w:val="Numro"/>
    <w:rsid w:val="006B74D4"/>
    <w:rPr>
      <w:rFonts w:ascii="Arial" w:hAnsi="Arial" w:cs="Arial"/>
      <w:b/>
      <w:bCs/>
      <w:sz w:val="36"/>
      <w:szCs w:val="36"/>
      <w:lang w:val="en-GB"/>
    </w:rPr>
  </w:style>
  <w:style w:type="character" w:customStyle="1" w:styleId="Titre2Car">
    <w:name w:val="Titre 2 Car"/>
    <w:basedOn w:val="Policepardfaut"/>
    <w:link w:val="Titre2"/>
    <w:uiPriority w:val="9"/>
    <w:rsid w:val="001C0723"/>
    <w:rPr>
      <w:rFonts w:asciiTheme="majorHAnsi" w:eastAsiaTheme="majorEastAsia" w:hAnsiTheme="majorHAnsi" w:cstheme="majorBidi"/>
      <w:b/>
      <w:color w:val="0F4761" w:themeColor="accent1" w:themeShade="BF"/>
      <w:sz w:val="28"/>
      <w:szCs w:val="26"/>
      <w:lang w:eastAsia="fr-FR"/>
    </w:rPr>
  </w:style>
  <w:style w:type="paragraph" w:customStyle="1" w:styleId="CDG35-Affectation">
    <w:name w:val="CDG 35 - Affectation"/>
    <w:qFormat/>
    <w:rsid w:val="005531D7"/>
    <w:pPr>
      <w:spacing w:after="600" w:line="240" w:lineRule="auto"/>
      <w:jc w:val="center"/>
    </w:pPr>
    <w:rPr>
      <w:rFonts w:ascii="Parkinsans" w:eastAsia="Times New Roman" w:hAnsi="Parkinsans" w:cs="Times New Roman"/>
      <w:b/>
      <w:bCs/>
      <w:color w:val="181E37"/>
      <w:kern w:val="0"/>
      <w:sz w:val="28"/>
      <w:szCs w:val="18"/>
      <w:lang w:eastAsia="fr-FR"/>
      <w14:ligatures w14:val="none"/>
    </w:rPr>
  </w:style>
  <w:style w:type="paragraph" w:customStyle="1" w:styleId="CDG35-Contrat">
    <w:name w:val="CDG 35 - Contrat"/>
    <w:qFormat/>
    <w:rsid w:val="005531D7"/>
    <w:pPr>
      <w:tabs>
        <w:tab w:val="left" w:pos="5954"/>
      </w:tabs>
      <w:spacing w:after="0" w:line="240" w:lineRule="auto"/>
      <w:jc w:val="right"/>
    </w:pPr>
    <w:rPr>
      <w:rFonts w:ascii="Parkinsans" w:eastAsia="Times New Roman" w:hAnsi="Parkinsans" w:cs="Times New Roman"/>
      <w:b/>
      <w:bCs/>
      <w:color w:val="181E37"/>
      <w:kern w:val="0"/>
      <w:sz w:val="32"/>
      <w:szCs w:val="20"/>
      <w:lang w:eastAsia="fr-FR"/>
      <w14:ligatures w14:val="none"/>
    </w:rPr>
  </w:style>
  <w:style w:type="paragraph" w:customStyle="1" w:styleId="CDG35-Nomactivit">
    <w:name w:val="CDG 35 - Nom activité"/>
    <w:basedOn w:val="CDG35-Service"/>
    <w:qFormat/>
    <w:rsid w:val="005531D7"/>
    <w:pPr>
      <w:spacing w:after="0"/>
    </w:pPr>
    <w:rPr>
      <w:b w:val="0"/>
      <w:bCs w:val="0"/>
    </w:rPr>
  </w:style>
  <w:style w:type="paragraph" w:customStyle="1" w:styleId="CDG35-Textecourant">
    <w:name w:val="CDG 35 - Texte courant"/>
    <w:qFormat/>
    <w:rsid w:val="005531D7"/>
    <w:pPr>
      <w:spacing w:before="120" w:after="120" w:line="240" w:lineRule="auto"/>
      <w:jc w:val="both"/>
    </w:pPr>
    <w:rPr>
      <w:rFonts w:ascii="Outfit" w:eastAsia="Times New Roman" w:hAnsi="Outfit" w:cs="Times New Roman"/>
      <w:kern w:val="0"/>
      <w:szCs w:val="20"/>
      <w:lang w:eastAsia="fr-FR"/>
      <w14:ligatures w14:val="none"/>
    </w:rPr>
  </w:style>
  <w:style w:type="paragraph" w:customStyle="1" w:styleId="CDG35-Normal">
    <w:name w:val="CDG35 - Normal"/>
    <w:basedOn w:val="CDG35-Sous-Titre"/>
    <w:rsid w:val="005531D7"/>
    <w:rPr>
      <w:b w:val="0"/>
      <w:bCs w:val="0"/>
    </w:rPr>
  </w:style>
  <w:style w:type="paragraph" w:customStyle="1" w:styleId="B-CDG35-Titre">
    <w:name w:val="B- CDG 35 - Titre"/>
    <w:rsid w:val="005531D7"/>
    <w:pPr>
      <w:spacing w:before="4320" w:after="240" w:line="240" w:lineRule="auto"/>
      <w:jc w:val="center"/>
    </w:pPr>
    <w:rPr>
      <w:rFonts w:ascii="Parkinsans" w:eastAsia="Times New Roman" w:hAnsi="Parkinsans" w:cs="Times New Roman"/>
      <w:b/>
      <w:bCs/>
      <w:color w:val="00A696"/>
      <w:kern w:val="0"/>
      <w:sz w:val="40"/>
      <w:szCs w:val="20"/>
      <w:lang w:eastAsia="fr-FR"/>
      <w14:ligatures w14:val="none"/>
    </w:rPr>
  </w:style>
  <w:style w:type="paragraph" w:customStyle="1" w:styleId="CDG35-Service">
    <w:name w:val="CDG35 - Service"/>
    <w:basedOn w:val="Normal"/>
    <w:qFormat/>
    <w:rsid w:val="005531D7"/>
    <w:pPr>
      <w:tabs>
        <w:tab w:val="left" w:pos="3544"/>
      </w:tabs>
      <w:spacing w:after="120" w:line="240" w:lineRule="auto"/>
    </w:pPr>
    <w:rPr>
      <w:rFonts w:ascii="Outfit" w:eastAsia="Times New Roman" w:hAnsi="Outfit" w:cs="Times New Roman"/>
      <w:b/>
      <w:bCs/>
      <w:kern w:val="0"/>
      <w:sz w:val="22"/>
      <w:szCs w:val="28"/>
      <w:lang w:eastAsia="fr-FR"/>
      <w14:ligatures w14:val="none"/>
    </w:rPr>
  </w:style>
  <w:style w:type="paragraph" w:customStyle="1" w:styleId="CDG35-Nomcollectivit">
    <w:name w:val="CDG 35 - Nom collectivité"/>
    <w:basedOn w:val="Normal"/>
    <w:qFormat/>
    <w:rsid w:val="005531D7"/>
    <w:pPr>
      <w:spacing w:before="120" w:after="0" w:line="240" w:lineRule="auto"/>
      <w:jc w:val="center"/>
    </w:pPr>
    <w:rPr>
      <w:rFonts w:ascii="Outfit" w:eastAsia="Times New Roman" w:hAnsi="Outfit" w:cs="Times New Roman"/>
      <w:b/>
      <w:bCs/>
      <w:color w:val="000000"/>
      <w:kern w:val="0"/>
      <w:sz w:val="36"/>
      <w:szCs w:val="24"/>
      <w:lang w:eastAsia="fr-FR"/>
      <w14:ligatures w14:val="none"/>
    </w:rPr>
  </w:style>
  <w:style w:type="paragraph" w:customStyle="1" w:styleId="CDG35-Sous-Titre">
    <w:name w:val="CDG35 - Sous-Titre"/>
    <w:basedOn w:val="Normal"/>
    <w:rsid w:val="005531D7"/>
    <w:pPr>
      <w:spacing w:after="0" w:line="276" w:lineRule="auto"/>
      <w:ind w:left="2835"/>
    </w:pPr>
    <w:rPr>
      <w:rFonts w:ascii="Arial" w:eastAsia="Times New Roman" w:hAnsi="Arial" w:cs="Times New Roman"/>
      <w:b/>
      <w:bCs/>
      <w:kern w:val="0"/>
      <w:szCs w:val="20"/>
      <w:lang w:eastAsia="fr-FR"/>
      <w14:ligatures w14:val="none"/>
    </w:rPr>
  </w:style>
  <w:style w:type="paragraph" w:customStyle="1" w:styleId="CDG35-Adresse1">
    <w:name w:val="CDG 35 - Adresse 1"/>
    <w:basedOn w:val="Normal"/>
    <w:qFormat/>
    <w:rsid w:val="005531D7"/>
    <w:pPr>
      <w:spacing w:after="0" w:line="240" w:lineRule="auto"/>
      <w:ind w:left="4820"/>
    </w:pPr>
    <w:rPr>
      <w:rFonts w:ascii="Parkinsans" w:eastAsia="Times New Roman" w:hAnsi="Parkinsans" w:cs="Times New Roman"/>
      <w:kern w:val="0"/>
      <w:sz w:val="18"/>
      <w:szCs w:val="18"/>
      <w:lang w:eastAsia="fr-FR"/>
      <w14:ligatures w14:val="none"/>
    </w:rPr>
  </w:style>
  <w:style w:type="paragraph" w:customStyle="1" w:styleId="CDG35-Adresse2">
    <w:name w:val="CDG 35 - Adresse 2"/>
    <w:basedOn w:val="Normal"/>
    <w:qFormat/>
    <w:rsid w:val="005531D7"/>
    <w:pPr>
      <w:spacing w:after="0" w:line="240" w:lineRule="auto"/>
      <w:ind w:left="4820"/>
    </w:pPr>
    <w:rPr>
      <w:rFonts w:ascii="Parkinsans" w:eastAsia="Times New Roman" w:hAnsi="Parkinsans" w:cs="Times New Roman"/>
      <w:kern w:val="0"/>
      <w:sz w:val="18"/>
      <w:szCs w:val="18"/>
      <w:lang w:eastAsia="fr-FR"/>
      <w14:ligatures w14:val="none"/>
    </w:rPr>
  </w:style>
  <w:style w:type="paragraph" w:customStyle="1" w:styleId="CDG35-Corpsdutexte">
    <w:name w:val="CDG 35 - Corps du texte"/>
    <w:qFormat/>
    <w:rsid w:val="005531D7"/>
    <w:pPr>
      <w:spacing w:after="120" w:line="240" w:lineRule="auto"/>
      <w:ind w:left="737"/>
    </w:pPr>
    <w:rPr>
      <w:rFonts w:ascii="Parkinsans" w:eastAsia="Lucida Sans Unicode" w:hAnsi="Parkinsans" w:cs="Tahoma"/>
      <w:kern w:val="3"/>
      <w:sz w:val="18"/>
      <w:szCs w:val="18"/>
      <w:lang w:eastAsia="fr-FR"/>
      <w14:ligatures w14:val="none"/>
    </w:rPr>
  </w:style>
  <w:style w:type="paragraph" w:customStyle="1" w:styleId="CDG35-CPVille">
    <w:name w:val="CDG 35 - CP Ville"/>
    <w:qFormat/>
    <w:rsid w:val="005531D7"/>
    <w:pPr>
      <w:spacing w:after="840" w:line="240" w:lineRule="auto"/>
      <w:ind w:left="4820"/>
    </w:pPr>
    <w:rPr>
      <w:rFonts w:ascii="Parkinsans" w:eastAsia="Times New Roman" w:hAnsi="Parkinsans" w:cs="Times New Roman"/>
      <w:kern w:val="0"/>
      <w:sz w:val="18"/>
      <w:szCs w:val="18"/>
      <w:lang w:eastAsia="fr-FR"/>
      <w14:ligatures w14:val="none"/>
    </w:rPr>
  </w:style>
  <w:style w:type="paragraph" w:customStyle="1" w:styleId="CDG35-Date">
    <w:name w:val="CDG 35 - Date"/>
    <w:basedOn w:val="Normal"/>
    <w:qFormat/>
    <w:rsid w:val="005531D7"/>
    <w:pPr>
      <w:tabs>
        <w:tab w:val="left" w:pos="4820"/>
      </w:tabs>
      <w:spacing w:after="0" w:line="240" w:lineRule="auto"/>
      <w:ind w:left="4820"/>
    </w:pPr>
    <w:rPr>
      <w:rFonts w:ascii="Parkinsans" w:eastAsia="Times New Roman" w:hAnsi="Parkinsans" w:cs="Times New Roman"/>
      <w:kern w:val="0"/>
      <w:sz w:val="18"/>
      <w:szCs w:val="24"/>
      <w:lang w:eastAsia="fr-FR"/>
      <w14:ligatures w14:val="none"/>
    </w:rPr>
  </w:style>
  <w:style w:type="paragraph" w:customStyle="1" w:styleId="CDG35-Fonctionprsidente">
    <w:name w:val="CDG 35 - Fonction présidente"/>
    <w:qFormat/>
    <w:rsid w:val="005531D7"/>
    <w:pPr>
      <w:tabs>
        <w:tab w:val="left" w:pos="5954"/>
      </w:tabs>
      <w:spacing w:after="0" w:line="240" w:lineRule="auto"/>
      <w:ind w:left="4820"/>
    </w:pPr>
    <w:rPr>
      <w:rFonts w:ascii="Parkinsans" w:eastAsia="Times New Roman" w:hAnsi="Parkinsans" w:cs="Times New Roman"/>
      <w:kern w:val="0"/>
      <w:sz w:val="18"/>
      <w:szCs w:val="18"/>
      <w:lang w:eastAsia="fr-FR"/>
      <w14:ligatures w14:val="none"/>
    </w:rPr>
  </w:style>
  <w:style w:type="paragraph" w:customStyle="1" w:styleId="CDG35-Nomdestinataire">
    <w:name w:val="CDG 35 - Nom destinataire"/>
    <w:qFormat/>
    <w:rsid w:val="005531D7"/>
    <w:pPr>
      <w:spacing w:before="480" w:after="60" w:line="240" w:lineRule="auto"/>
      <w:ind w:left="4820"/>
    </w:pPr>
    <w:rPr>
      <w:rFonts w:ascii="Parkinsans" w:eastAsia="Times New Roman" w:hAnsi="Parkinsans" w:cs="Times New Roman"/>
      <w:b/>
      <w:bCs/>
      <w:kern w:val="0"/>
      <w:sz w:val="18"/>
      <w:szCs w:val="18"/>
      <w:lang w:eastAsia="fr-FR"/>
      <w14:ligatures w14:val="none"/>
    </w:rPr>
  </w:style>
  <w:style w:type="paragraph" w:customStyle="1" w:styleId="CDG35-Nomprsidente">
    <w:name w:val="CDG 35 - Nom présidente"/>
    <w:qFormat/>
    <w:rsid w:val="005531D7"/>
    <w:pPr>
      <w:tabs>
        <w:tab w:val="left" w:pos="5954"/>
      </w:tabs>
      <w:spacing w:after="0" w:line="240" w:lineRule="auto"/>
      <w:ind w:left="4820"/>
    </w:pPr>
    <w:rPr>
      <w:rFonts w:ascii="Parkinsans" w:eastAsia="Times New Roman" w:hAnsi="Parkinsans" w:cs="Times New Roman"/>
      <w:b/>
      <w:bCs/>
      <w:kern w:val="0"/>
      <w:sz w:val="18"/>
      <w:szCs w:val="18"/>
      <w:lang w:eastAsia="fr-FR"/>
      <w14:ligatures w14:val="none"/>
    </w:rPr>
  </w:style>
  <w:style w:type="paragraph" w:customStyle="1" w:styleId="CDG35-Objet">
    <w:name w:val="CDG 35 - Objet"/>
    <w:basedOn w:val="Normal"/>
    <w:qFormat/>
    <w:rsid w:val="005531D7"/>
    <w:pPr>
      <w:widowControl w:val="0"/>
      <w:tabs>
        <w:tab w:val="left" w:pos="851"/>
      </w:tabs>
      <w:suppressAutoHyphens/>
      <w:autoSpaceDN w:val="0"/>
      <w:snapToGrid w:val="0"/>
      <w:spacing w:before="120" w:after="0" w:line="240" w:lineRule="auto"/>
      <w:textAlignment w:val="baseline"/>
    </w:pPr>
    <w:rPr>
      <w:rFonts w:ascii="Parkinsans" w:eastAsia="Lucida Sans Unicode" w:hAnsi="Parkinsans" w:cs="Tahoma"/>
      <w:b/>
      <w:bCs/>
      <w:kern w:val="3"/>
      <w:sz w:val="18"/>
      <w:szCs w:val="18"/>
      <w:lang w:eastAsia="fr-FR"/>
      <w14:ligatures w14:val="none"/>
    </w:rPr>
  </w:style>
  <w:style w:type="paragraph" w:customStyle="1" w:styleId="CDG35-PJ">
    <w:name w:val="CDG 35 - PJ"/>
    <w:qFormat/>
    <w:rsid w:val="005531D7"/>
    <w:pPr>
      <w:tabs>
        <w:tab w:val="left" w:pos="851"/>
      </w:tabs>
      <w:snapToGrid w:val="0"/>
      <w:spacing w:before="120" w:after="0" w:line="240" w:lineRule="auto"/>
    </w:pPr>
    <w:rPr>
      <w:rFonts w:ascii="Parkinsans" w:eastAsia="Lucida Sans Unicode" w:hAnsi="Parkinsans" w:cs="Tahoma"/>
      <w:kern w:val="3"/>
      <w:sz w:val="18"/>
      <w:szCs w:val="18"/>
      <w:lang w:eastAsia="fr-FR"/>
      <w14:ligatures w14:val="none"/>
    </w:rPr>
  </w:style>
  <w:style w:type="paragraph" w:customStyle="1" w:styleId="CDG35-Rfrences">
    <w:name w:val="CDG 35 - Références"/>
    <w:qFormat/>
    <w:rsid w:val="005531D7"/>
    <w:pPr>
      <w:tabs>
        <w:tab w:val="left" w:pos="851"/>
      </w:tabs>
      <w:snapToGrid w:val="0"/>
      <w:spacing w:after="0" w:line="240" w:lineRule="auto"/>
    </w:pPr>
    <w:rPr>
      <w:rFonts w:ascii="Parkinsans" w:eastAsia="Lucida Sans Unicode" w:hAnsi="Parkinsans" w:cs="Tahoma"/>
      <w:kern w:val="3"/>
      <w:sz w:val="18"/>
      <w:szCs w:val="18"/>
      <w:lang w:eastAsia="fr-FR"/>
      <w14:ligatures w14:val="none"/>
    </w:rPr>
  </w:style>
  <w:style w:type="paragraph" w:customStyle="1" w:styleId="CDG35-SignaturePrsidente">
    <w:name w:val="CDG 35 - Signature Présidente"/>
    <w:qFormat/>
    <w:rsid w:val="005531D7"/>
    <w:pPr>
      <w:spacing w:before="680" w:after="1200" w:line="240" w:lineRule="auto"/>
      <w:ind w:left="4820"/>
    </w:pPr>
    <w:rPr>
      <w:rFonts w:ascii="Parkinsans" w:eastAsia="Times New Roman" w:hAnsi="Parkinsans" w:cs="Times New Roman"/>
      <w:kern w:val="0"/>
      <w:sz w:val="18"/>
      <w:szCs w:val="18"/>
      <w:lang w:eastAsia="fr-FR"/>
      <w14:ligatures w14:val="none"/>
    </w:rPr>
  </w:style>
  <w:style w:type="paragraph" w:customStyle="1" w:styleId="CDG35-Suividudossier">
    <w:name w:val="CDG 35 - Suivi du dossier"/>
    <w:basedOn w:val="CDG35-Rfrences"/>
    <w:qFormat/>
    <w:rsid w:val="005531D7"/>
    <w:rPr>
      <w:sz w:val="16"/>
    </w:rPr>
  </w:style>
  <w:style w:type="paragraph" w:customStyle="1" w:styleId="CDG35-Titre">
    <w:name w:val="CDG 35 - Titre"/>
    <w:basedOn w:val="Normal"/>
    <w:qFormat/>
    <w:rsid w:val="005531D7"/>
    <w:pPr>
      <w:spacing w:after="360" w:line="240" w:lineRule="auto"/>
      <w:ind w:left="737"/>
      <w:jc w:val="both"/>
    </w:pPr>
    <w:rPr>
      <w:rFonts w:ascii="Parkinsans" w:eastAsia="Lucida Sans Unicode" w:hAnsi="Parkinsans" w:cs="Tahoma"/>
      <w:kern w:val="3"/>
      <w:sz w:val="18"/>
      <w:szCs w:val="18"/>
      <w:lang w:eastAsia="fr-FR"/>
      <w14:ligatures w14:val="none"/>
    </w:rPr>
  </w:style>
  <w:style w:type="character" w:customStyle="1" w:styleId="Titre1Car">
    <w:name w:val="Titre 1 Car"/>
    <w:basedOn w:val="Policepardfaut"/>
    <w:link w:val="Titre1"/>
    <w:uiPriority w:val="9"/>
    <w:rsid w:val="006836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3Car">
    <w:name w:val="Titre 3 Car"/>
    <w:basedOn w:val="Policepardfaut"/>
    <w:link w:val="Titre3"/>
    <w:uiPriority w:val="9"/>
    <w:semiHidden/>
    <w:rsid w:val="0068362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8362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8362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8362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8362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8362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8362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836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836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8362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8362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836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8362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8362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8362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836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8362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8362F"/>
    <w:rPr>
      <w:b/>
      <w:bCs/>
      <w:smallCaps/>
      <w:color w:val="0F4761" w:themeColor="accent1" w:themeShade="BF"/>
      <w:spacing w:val="5"/>
    </w:rPr>
  </w:style>
  <w:style w:type="paragraph" w:styleId="Corpsdetexte3">
    <w:name w:val="Body Text 3"/>
    <w:basedOn w:val="Normal"/>
    <w:link w:val="Corpsdetexte3Car"/>
    <w:semiHidden/>
    <w:rsid w:val="0068362F"/>
    <w:pPr>
      <w:spacing w:line="300" w:lineRule="auto"/>
      <w:jc w:val="both"/>
    </w:pPr>
    <w:rPr>
      <w:rFonts w:ascii="Arial" w:eastAsiaTheme="minorEastAsia" w:hAnsi="Arial" w:cs="Arial"/>
      <w:kern w:val="0"/>
      <w:sz w:val="14"/>
      <w:szCs w:val="14"/>
      <w14:ligatures w14:val="none"/>
    </w:rPr>
  </w:style>
  <w:style w:type="character" w:customStyle="1" w:styleId="Corpsdetexte3Car">
    <w:name w:val="Corps de texte 3 Car"/>
    <w:basedOn w:val="Policepardfaut"/>
    <w:link w:val="Corpsdetexte3"/>
    <w:semiHidden/>
    <w:rsid w:val="0068362F"/>
    <w:rPr>
      <w:rFonts w:ascii="Arial" w:eastAsiaTheme="minorEastAsia" w:hAnsi="Arial" w:cs="Arial"/>
      <w:kern w:val="0"/>
      <w:sz w:val="14"/>
      <w:szCs w:val="14"/>
      <w14:ligatures w14:val="none"/>
    </w:rPr>
  </w:style>
  <w:style w:type="character" w:styleId="Lienhypertexte">
    <w:name w:val="Hyperlink"/>
    <w:basedOn w:val="Policepardfaut"/>
    <w:unhideWhenUsed/>
    <w:rsid w:val="0068362F"/>
    <w:rPr>
      <w:color w:val="0000FF"/>
      <w:u w:val="single"/>
    </w:rPr>
  </w:style>
  <w:style w:type="paragraph" w:customStyle="1" w:styleId="Default">
    <w:name w:val="Default"/>
    <w:rsid w:val="0068362F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kern w:val="0"/>
      <w:sz w:val="24"/>
      <w:szCs w:val="24"/>
      <w:lang w:eastAsia="fr-FR"/>
      <w14:ligatures w14:val="none"/>
    </w:rPr>
  </w:style>
  <w:style w:type="paragraph" w:customStyle="1" w:styleId="E-CDG35-Textecourant">
    <w:name w:val="E- CDG 35 - Texte courant"/>
    <w:basedOn w:val="Normal"/>
    <w:next w:val="Normal"/>
    <w:rsid w:val="0068362F"/>
    <w:pPr>
      <w:spacing w:before="120" w:after="0" w:line="240" w:lineRule="auto"/>
    </w:pPr>
    <w:rPr>
      <w:rFonts w:ascii="Outfit" w:eastAsia="Times New Roman" w:hAnsi="Outfit" w:cs="Times New Roman"/>
      <w:kern w:val="0"/>
      <w:szCs w:val="2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6836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8362F"/>
  </w:style>
  <w:style w:type="character" w:styleId="Marquedecommentaire">
    <w:name w:val="annotation reference"/>
    <w:basedOn w:val="Policepardfaut"/>
    <w:uiPriority w:val="99"/>
    <w:semiHidden/>
    <w:unhideWhenUsed/>
    <w:rsid w:val="00F62F5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62F53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62F53"/>
    <w:rPr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62F5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62F53"/>
    <w:rPr>
      <w:b/>
      <w:bCs/>
      <w:szCs w:val="20"/>
    </w:rPr>
  </w:style>
  <w:style w:type="paragraph" w:styleId="En-tte">
    <w:name w:val="header"/>
    <w:basedOn w:val="Normal"/>
    <w:link w:val="En-tteCar"/>
    <w:uiPriority w:val="99"/>
    <w:unhideWhenUsed/>
    <w:rsid w:val="000C23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C23E2"/>
  </w:style>
  <w:style w:type="character" w:styleId="Mentionnonrsolue">
    <w:name w:val="Unresolved Mention"/>
    <w:basedOn w:val="Policepardfaut"/>
    <w:uiPriority w:val="99"/>
    <w:semiHidden/>
    <w:unhideWhenUsed/>
    <w:rsid w:val="00792A2D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221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@cdg35.bzh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5" Type="http://schemas.openxmlformats.org/officeDocument/2006/relationships/image" Target="media/image3.svg"/><Relationship Id="rId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580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CDG 35</Company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SUHARD</dc:creator>
  <cp:keywords/>
  <dc:description/>
  <cp:lastModifiedBy>Jessie SUHARD</cp:lastModifiedBy>
  <cp:revision>35</cp:revision>
  <dcterms:created xsi:type="dcterms:W3CDTF">2025-11-26T10:17:00Z</dcterms:created>
  <dcterms:modified xsi:type="dcterms:W3CDTF">2026-09-17T07:53:00Z</dcterms:modified>
</cp:coreProperties>
</file>